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910" w:rsidRDefault="00270910" w:rsidP="00AC5C9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Инвестиционный паспорт </w:t>
      </w:r>
      <w:r w:rsidR="00B67C37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муниципального образования Нижегородской области </w:t>
      </w:r>
    </w:p>
    <w:p w:rsidR="00D605B3" w:rsidRDefault="00B67C37" w:rsidP="00AC5C9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городской округ город Кулебаки </w:t>
      </w:r>
    </w:p>
    <w:tbl>
      <w:tblPr>
        <w:tblStyle w:val="ac"/>
        <w:tblW w:w="14316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526"/>
        <w:gridCol w:w="10790"/>
      </w:tblGrid>
      <w:tr w:rsidR="002B2F41" w:rsidTr="002B2F41">
        <w:tc>
          <w:tcPr>
            <w:tcW w:w="3526" w:type="dxa"/>
          </w:tcPr>
          <w:p w:rsidR="002B2F41" w:rsidRDefault="002B2F41" w:rsidP="002B2F4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 раздела</w:t>
            </w:r>
          </w:p>
        </w:tc>
        <w:tc>
          <w:tcPr>
            <w:tcW w:w="10790" w:type="dxa"/>
          </w:tcPr>
          <w:p w:rsidR="002B2F41" w:rsidRDefault="002B2F41">
            <w:pPr>
              <w:ind w:left="742" w:hanging="60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2B2F41" w:rsidTr="002B2F41">
        <w:tc>
          <w:tcPr>
            <w:tcW w:w="3526" w:type="dxa"/>
          </w:tcPr>
          <w:p w:rsidR="002B2F41" w:rsidRPr="005A49FA" w:rsidRDefault="002B2F41" w:rsidP="00B370C9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5A49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Инвестиционный потенциал </w:t>
            </w:r>
          </w:p>
        </w:tc>
        <w:tc>
          <w:tcPr>
            <w:tcW w:w="10790" w:type="dxa"/>
          </w:tcPr>
          <w:p w:rsidR="002B2F41" w:rsidRDefault="002B2F41" w:rsidP="00043D59">
            <w:pPr>
              <w:shd w:val="clear" w:color="auto" w:fill="FFFFFF"/>
              <w:ind w:firstLine="619"/>
              <w:jc w:val="both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</w:pPr>
            <w:r w:rsidRPr="00151F48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Городской округ город Кулебаки – территория, представляющая собой </w:t>
            </w: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один из крупных </w:t>
            </w:r>
            <w:r w:rsidRPr="00151F48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>промышленны</w:t>
            </w: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>х</w:t>
            </w:r>
            <w:r w:rsidRPr="00151F48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 центр</w:t>
            </w: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>ов</w:t>
            </w:r>
            <w:r w:rsidRPr="00151F48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 Нижегородской области. </w:t>
            </w:r>
          </w:p>
          <w:p w:rsidR="002B2F41" w:rsidRPr="00151F48" w:rsidRDefault="002B2F41" w:rsidP="00043D59">
            <w:pPr>
              <w:shd w:val="clear" w:color="auto" w:fill="FFFFFF"/>
              <w:ind w:firstLine="619"/>
              <w:jc w:val="both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</w:pPr>
            <w:r w:rsidRPr="00151F48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В городском округе расположено одно из </w:t>
            </w: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крупных современных </w:t>
            </w:r>
            <w:r w:rsidRPr="00151F48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>отраслевых предприятий России – металлургическое предприятие ПАО «Русполимет», развиты производство строительных конструкций (ОАО «Кулебакский завод металлических конструкций»), пищевая промышленность (ОАО «Кулебакский хлебозавод», ООО «Акваника»</w:t>
            </w: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 ( </w:t>
            </w:r>
            <w:r w:rsidRPr="00151F48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производство минеральной питьевой воды и </w:t>
            </w: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безалкогольных </w:t>
            </w:r>
            <w:r w:rsidRPr="00151F48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>напитков)</w:t>
            </w: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>)</w:t>
            </w:r>
            <w:r w:rsidRPr="00151F48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>. </w:t>
            </w:r>
          </w:p>
          <w:p w:rsidR="002B2F41" w:rsidRDefault="002B2F41" w:rsidP="00043D59">
            <w:pPr>
              <w:shd w:val="clear" w:color="auto" w:fill="FFFFFF"/>
              <w:ind w:firstLine="619"/>
              <w:jc w:val="both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Городской округ город </w:t>
            </w:r>
            <w:r w:rsidRPr="00151F48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Кулебаки </w:t>
            </w: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входит </w:t>
            </w:r>
            <w:r w:rsidRPr="00151F48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>в Перечень монопрофильных муниципальных образований Российс</w:t>
            </w: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кой Федерации (моногородов). </w:t>
            </w:r>
            <w:r w:rsidRPr="00151F48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>Моногород – это территория, на которой расположено и функционирует градообразующее предприятие, имеющее весомый, значимый вклад в экономику города, на котором работает более  20 % занятых в экономике города.</w:t>
            </w:r>
          </w:p>
          <w:p w:rsidR="002B2F41" w:rsidRPr="00151F48" w:rsidRDefault="002B2F41" w:rsidP="00043D59">
            <w:pPr>
              <w:shd w:val="clear" w:color="auto" w:fill="FFFFFF"/>
              <w:ind w:firstLine="619"/>
              <w:jc w:val="both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</w:pPr>
            <w:r w:rsidRPr="00151F48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>Градообразующее предприятие моногорода Кулебаки - ОАО «Русполимет» - современное многопрофильное металлургическое и металлообрабатывающее предприятие, выпускающее продукцию для авиационного, атомного, общего машиностроения.</w:t>
            </w:r>
          </w:p>
          <w:p w:rsidR="002B2F41" w:rsidRPr="00151F48" w:rsidRDefault="002B2F41" w:rsidP="00151F4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51515"/>
                <w:sz w:val="28"/>
                <w:szCs w:val="28"/>
              </w:rPr>
              <w:t>Инвестиционными преимуществами г.о.г. Кулебаки являются следующие факторы:</w:t>
            </w:r>
          </w:p>
          <w:p w:rsidR="002B2F41" w:rsidRDefault="002B2F41" w:rsidP="00141C45">
            <w:pPr>
              <w:pStyle w:val="a5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</w:pPr>
            <w:r w:rsidRPr="00C81356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>Наличие статуса монопрофильной территории («моногорода»). Этот фактор позволяет привлечь дополнительные меры поддержки при реализации новых инвестиционных проектов, не связанных с деятельност</w:t>
            </w: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ью градообразующего предприятия. К </w:t>
            </w:r>
            <w:r w:rsidRPr="00C81356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>примеру</w:t>
            </w: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, инвестор может рассчитывать на </w:t>
            </w:r>
            <w:r w:rsidRPr="00C81356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>получение льготн</w:t>
            </w: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ого </w:t>
            </w:r>
            <w:r w:rsidRPr="00C81356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 займ</w:t>
            </w: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>а</w:t>
            </w:r>
            <w:r w:rsidRPr="00C81356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 по пониженной ставке через Фонд развития моногородов на реализацию </w:t>
            </w:r>
            <w:r w:rsidRPr="00C81356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lastRenderedPageBreak/>
              <w:t>инвестпроект</w:t>
            </w: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>а</w:t>
            </w:r>
            <w:r w:rsidRPr="00C81356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>, субсидирование строительства инженерной и дорожной инфраструктуры</w:t>
            </w: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 в новых производственным объектам</w:t>
            </w:r>
            <w:r w:rsidRPr="00C81356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 и т.д. </w:t>
            </w: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(подробнее информация – ниже). </w:t>
            </w:r>
          </w:p>
          <w:p w:rsidR="002B2F41" w:rsidRPr="00C81356" w:rsidRDefault="002B2F41" w:rsidP="00141C45">
            <w:pPr>
              <w:pStyle w:val="a5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</w:pPr>
            <w:r w:rsidRPr="00C81356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>Широкий выбор свободных инвестиционных площадок</w:t>
            </w: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>, в</w:t>
            </w:r>
            <w:r w:rsidRPr="00C81356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ом числе и </w:t>
            </w:r>
            <w:r w:rsidRPr="00C81356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>земель сельхозназначения</w:t>
            </w: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>.</w:t>
            </w:r>
          </w:p>
          <w:p w:rsidR="002B2F41" w:rsidRDefault="002B2F41" w:rsidP="00151F48">
            <w:pPr>
              <w:pStyle w:val="a5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</w:pPr>
            <w:r w:rsidRPr="004247F7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>Широкие инфраструктурные возможности</w:t>
            </w: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 при выборе инвестплощадки</w:t>
            </w:r>
            <w:r w:rsidRPr="004247F7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 (доступ</w:t>
            </w: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>ное электро-газо-водоснабжение) на большей части территории муниципалитета.</w:t>
            </w:r>
          </w:p>
          <w:p w:rsidR="002B2F41" w:rsidRDefault="002B2F41" w:rsidP="00151F48">
            <w:pPr>
              <w:pStyle w:val="a5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Отличная логистическая доступность муниципалитета. Г.о.г. Кулебаки расположен непосредственно на межрегиональной трассе Владимир-Муром-Арзамас, на расстоянии всего 25 км – крупный железнодорожный узел (станция) «Навашино» (20 мин. пути на а/м), ж/д станция «Мухтолово» (14 км), удалённость от аэропорта «Нижний Новгород» - 190 км (2,5 часа пути на а/м).  </w:t>
            </w:r>
          </w:p>
          <w:p w:rsidR="002B2F41" w:rsidRDefault="002B2F41" w:rsidP="00151F48">
            <w:pPr>
              <w:pStyle w:val="a5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Развитая социальная сфера – в округе нет очереди в детские сады, во всех школах внедрены современные стандарты образования, есть современный Физкультурно-оздоровительный комплекс с крытыми ледовой ареной и бассейном, развиты сфера спорта и дополнительного образования (спортивная, художественная, музыкальная школы).   </w:t>
            </w:r>
          </w:p>
          <w:p w:rsidR="002B2F41" w:rsidRDefault="002B2F41" w:rsidP="00151F48">
            <w:pPr>
              <w:pStyle w:val="a5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В округе есть свободные инвестиционные площадки  для строительства жилья (МКД, ИЖС, корпоративные поселки). </w:t>
            </w:r>
          </w:p>
          <w:p w:rsidR="002B2F41" w:rsidRPr="004247F7" w:rsidRDefault="002B2F41" w:rsidP="00151F48">
            <w:pPr>
              <w:pStyle w:val="a5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В округе активно реализуется государственная и муниципальная  программа по созданию современной комфортной городской среды (благоустраиваются парки, скверы и иные общественные пространства, дворы МКД). </w:t>
            </w:r>
          </w:p>
          <w:p w:rsidR="002B2F41" w:rsidRDefault="002B2F41" w:rsidP="00151F48">
            <w:pPr>
              <w:pStyle w:val="a5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>В г.о.г. Кулебаки и</w:t>
            </w:r>
            <w:r w:rsidRPr="004247F7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ются свободные трудовые ресурсы. Особое внимание инвесторам следует обратить не только на город Кулебаки, но и на крупные, развитые густонаселённые сельские пункты (р.п. Гремячево, с. Теплово, с. Шилокша, с. Ломовка), где ещё не созданы крупные производственные площадки, но имеется высокий человеческий, земельный и инфраструктурный потенциал. Село   Серебрянка – рай для инвестора-интроверта (село отдалено от городского центра (26 </w:t>
            </w: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lastRenderedPageBreak/>
              <w:t xml:space="preserve">км), окружено свободными муниципальными сельхозугодьями, полным ходом идёт ремонт областной дороги к селу с асфальто-бетонным покрытием).   </w:t>
            </w:r>
          </w:p>
          <w:p w:rsidR="002B2F41" w:rsidRPr="00A14CEE" w:rsidRDefault="002B2F41" w:rsidP="00151F48">
            <w:pPr>
              <w:pStyle w:val="a5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Г.о.г. Кулебаки – экологически чистая территория. Округ находится в зоне густых Муромских лесов, расположен над подземным реликтовым морем с чистейшей артезианской водой. Все крупные предприятия округа оснащены современными </w:t>
            </w:r>
            <w:r w:rsidRPr="00A14C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системами фильтрации и очистки воздуха, стоков, не причиняют вреда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окружающей среде</w:t>
            </w:r>
            <w:r w:rsidRPr="00A14C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 </w:t>
            </w:r>
          </w:p>
          <w:p w:rsidR="002B2F41" w:rsidRPr="00A14CEE" w:rsidRDefault="002B2F41" w:rsidP="00151F48">
            <w:pPr>
              <w:pStyle w:val="a5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14C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В округе имеется база для подготовки, переподготовки  высококвалифицированных </w:t>
            </w: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кадров, в том числе по </w:t>
            </w:r>
            <w:r w:rsidRPr="00A14C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запросам потенциальных работодателей.  Кулебакский металлургический колледж, Ресурсный центр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A14C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– готовят специалистов не только в металлургической, но и строительной отрасли, отрасли лёгкой промышленности, а также специалистов широкого профиля (программисты, экономисты, бухгалтеры, электрики и т.д.).  </w:t>
            </w:r>
          </w:p>
          <w:p w:rsidR="002B2F41" w:rsidRDefault="002B2F41" w:rsidP="00151F48">
            <w:pPr>
              <w:pStyle w:val="a5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В г.о.г. Кулебаки активно применяется практика работы Инвестиционного </w:t>
            </w:r>
            <w:r w:rsidRPr="004247F7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уполномоченного, функцией которого является </w:t>
            </w: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полное </w:t>
            </w:r>
            <w:r w:rsidRPr="004247F7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>сопровождение инвестиционных проектов в целях обеспечение взаимодействия инвестора с Корпорацией развития Нижегородской области, ресурсоснабжающими организациями.</w:t>
            </w: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 Инвестор не остаётся один на один со своими задачами и проблемами – все вопросы решаются сообща и в максимально короткие сроки.</w:t>
            </w:r>
          </w:p>
          <w:p w:rsidR="002B2F41" w:rsidRDefault="002B2F41" w:rsidP="00626413">
            <w:pPr>
              <w:pStyle w:val="a5"/>
              <w:shd w:val="clear" w:color="auto" w:fill="FFFFFF"/>
              <w:ind w:left="360"/>
              <w:jc w:val="both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</w:pPr>
          </w:p>
          <w:p w:rsidR="002B2F41" w:rsidRPr="002702B6" w:rsidRDefault="002B2F41" w:rsidP="002702B6">
            <w:pPr>
              <w:pStyle w:val="a5"/>
              <w:shd w:val="clear" w:color="auto" w:fill="FFFFFF"/>
              <w:ind w:left="360"/>
              <w:jc w:val="both"/>
              <w:rPr>
                <w:rFonts w:ascii="Times New Roman" w:eastAsia="Times New Roman" w:hAnsi="Times New Roman" w:cs="Times New Roman"/>
                <w:i/>
                <w:color w:val="151515"/>
                <w:sz w:val="24"/>
                <w:szCs w:val="24"/>
              </w:rPr>
            </w:pPr>
            <w:r w:rsidRPr="002702B6">
              <w:rPr>
                <w:rFonts w:ascii="Times New Roman" w:eastAsia="Times New Roman" w:hAnsi="Times New Roman" w:cs="Times New Roman"/>
                <w:i/>
                <w:color w:val="151515"/>
                <w:sz w:val="24"/>
                <w:szCs w:val="24"/>
              </w:rPr>
              <w:t>Инвестиционный уполномоченный округа – Бисерова Светлана Александровна, заместитель главы администрации г.о.г. Кулебаки, 8 905 868 05 00,</w:t>
            </w:r>
          </w:p>
          <w:p w:rsidR="002B2F41" w:rsidRPr="002702B6" w:rsidRDefault="002B2F41" w:rsidP="002702B6">
            <w:pPr>
              <w:pStyle w:val="a5"/>
              <w:shd w:val="clear" w:color="auto" w:fill="FFFFFF"/>
              <w:ind w:left="360"/>
              <w:jc w:val="both"/>
              <w:rPr>
                <w:rFonts w:ascii="Times New Roman" w:eastAsia="Times New Roman" w:hAnsi="Times New Roman" w:cs="Times New Roman"/>
                <w:i/>
                <w:color w:val="151515"/>
                <w:sz w:val="24"/>
                <w:szCs w:val="24"/>
              </w:rPr>
            </w:pPr>
            <w:hyperlink r:id="rId8" w:history="1">
              <w:r w:rsidRPr="002702B6">
                <w:rPr>
                  <w:rStyle w:val="a7"/>
                  <w:rFonts w:ascii="Times New Roman" w:eastAsia="Times New Roman" w:hAnsi="Times New Roman" w:cs="Times New Roman"/>
                  <w:i/>
                  <w:sz w:val="24"/>
                  <w:szCs w:val="24"/>
                </w:rPr>
                <w:t>biserova.sa@adm.klb.nnov.ru</w:t>
              </w:r>
            </w:hyperlink>
          </w:p>
          <w:p w:rsidR="002B2F41" w:rsidRDefault="002B2F41" w:rsidP="002702B6">
            <w:pPr>
              <w:pStyle w:val="a5"/>
              <w:shd w:val="clear" w:color="auto" w:fill="FFFFFF"/>
              <w:ind w:left="360"/>
              <w:jc w:val="both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 xml:space="preserve"> </w:t>
            </w:r>
          </w:p>
          <w:p w:rsidR="002B2F41" w:rsidRPr="00151F48" w:rsidRDefault="002B2F41" w:rsidP="00AF26F2">
            <w:pPr>
              <w:shd w:val="clear" w:color="auto" w:fill="FFFFFF"/>
              <w:ind w:firstLine="477"/>
              <w:jc w:val="both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</w:pPr>
            <w:r w:rsidRPr="00151F48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>В целях диверсификации (разделения) экономики моногород</w:t>
            </w: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>а Кулебаки</w:t>
            </w:r>
            <w:r w:rsidRPr="00151F48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>, Правительством РФ и Нижегородской области разработан ряд мер по поддержке территори</w:t>
            </w:r>
            <w:r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>и</w:t>
            </w:r>
            <w:r w:rsidRPr="00151F48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>.</w:t>
            </w:r>
          </w:p>
          <w:p w:rsidR="002B2F41" w:rsidRDefault="002B2F41" w:rsidP="00AF26F2">
            <w:pPr>
              <w:shd w:val="clear" w:color="auto" w:fill="FFFFFF"/>
              <w:ind w:firstLine="477"/>
              <w:jc w:val="both"/>
              <w:rPr>
                <w:rFonts w:ascii="Times New Roman" w:eastAsia="Times New Roman" w:hAnsi="Times New Roman" w:cs="Times New Roman"/>
                <w:b/>
                <w:bCs/>
                <w:color w:val="151515"/>
                <w:sz w:val="28"/>
                <w:szCs w:val="28"/>
              </w:rPr>
            </w:pPr>
            <w:r w:rsidRPr="004247F7">
              <w:rPr>
                <w:rFonts w:ascii="Times New Roman" w:eastAsia="Times New Roman" w:hAnsi="Times New Roman" w:cs="Times New Roman"/>
                <w:b/>
                <w:bCs/>
                <w:color w:val="151515"/>
                <w:sz w:val="28"/>
                <w:szCs w:val="28"/>
              </w:rPr>
              <w:t xml:space="preserve">Важный инструмент государственной поддержки бизнеса в моногороде - Фонд развития моногородов.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51515"/>
                <w:sz w:val="28"/>
                <w:szCs w:val="28"/>
              </w:rPr>
              <w:t xml:space="preserve"> </w:t>
            </w:r>
          </w:p>
          <w:p w:rsidR="002B2F41" w:rsidRPr="00151F48" w:rsidRDefault="002B2F41" w:rsidP="00AF26F2">
            <w:pPr>
              <w:shd w:val="clear" w:color="auto" w:fill="FFFFFF"/>
              <w:ind w:firstLine="477"/>
              <w:jc w:val="both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</w:pPr>
            <w:r w:rsidRPr="004247F7">
              <w:rPr>
                <w:rFonts w:ascii="Times New Roman" w:eastAsia="Times New Roman" w:hAnsi="Times New Roman" w:cs="Times New Roman"/>
                <w:b/>
                <w:bCs/>
                <w:color w:val="151515"/>
                <w:sz w:val="28"/>
                <w:szCs w:val="28"/>
              </w:rPr>
              <w:lastRenderedPageBreak/>
              <w:t>Основные виды поддержки Фонда:</w:t>
            </w:r>
          </w:p>
          <w:p w:rsidR="002B2F41" w:rsidRPr="00151F48" w:rsidRDefault="002B2F41" w:rsidP="00AF26F2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ind w:left="495" w:firstLine="477"/>
              <w:jc w:val="both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</w:pPr>
            <w:r w:rsidRPr="00151F48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>займы бизнесу для капиталовложений, в том числе, субъектам малого предпринимательства от 5 млн. до 1 млрд. руб. на льготных условиях со ставкой от 0 до 5 %;</w:t>
            </w:r>
          </w:p>
          <w:p w:rsidR="002B2F41" w:rsidRPr="00151F48" w:rsidRDefault="002B2F41" w:rsidP="00AF26F2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ind w:left="495" w:firstLine="477"/>
              <w:jc w:val="both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</w:pPr>
            <w:r w:rsidRPr="00151F48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</w:rPr>
              <w:t>софинансирование строительства и (или) реконструктрукции объектов инфраструктуры (инженерной, транспортной, социальной), а также объектов концессий государственно-частного и муниципально-частного партнёрства. </w:t>
            </w:r>
          </w:p>
          <w:p w:rsidR="002B2F41" w:rsidRPr="004247F7" w:rsidRDefault="002B2F41" w:rsidP="00AF26F2">
            <w:pPr>
              <w:shd w:val="clear" w:color="auto" w:fill="FFFFFF"/>
              <w:ind w:firstLine="477"/>
              <w:jc w:val="both"/>
              <w:rPr>
                <w:rFonts w:ascii="Times New Roman" w:hAnsi="Times New Roman" w:cs="Times New Roman"/>
                <w:color w:val="151515"/>
                <w:sz w:val="28"/>
                <w:szCs w:val="28"/>
              </w:rPr>
            </w:pPr>
            <w:r w:rsidRPr="004247F7">
              <w:rPr>
                <w:rFonts w:ascii="Times New Roman" w:hAnsi="Times New Roman" w:cs="Times New Roman"/>
                <w:color w:val="151515"/>
                <w:sz w:val="28"/>
                <w:szCs w:val="28"/>
              </w:rPr>
              <w:t xml:space="preserve">Подробнее, о всех мерах поддержки, а также в целом о деятельности Фонда развития промышленности  Вы, уважаемый инвестор, можете ознакомиться на сайте </w:t>
            </w:r>
            <w:hyperlink r:id="rId9" w:history="1">
              <w:r w:rsidRPr="004247F7">
                <w:rPr>
                  <w:rStyle w:val="a7"/>
                  <w:rFonts w:ascii="Times New Roman" w:hAnsi="Times New Roman" w:cs="Times New Roman"/>
                  <w:b/>
                  <w:bCs/>
                  <w:i/>
                  <w:iCs/>
                  <w:sz w:val="28"/>
                  <w:szCs w:val="28"/>
                </w:rPr>
                <w:t>http://моногорода.рф/</w:t>
              </w:r>
            </w:hyperlink>
          </w:p>
          <w:p w:rsidR="002B2F41" w:rsidRPr="004247F7" w:rsidRDefault="002B2F41" w:rsidP="00AF26F2">
            <w:pPr>
              <w:shd w:val="clear" w:color="auto" w:fill="FFFFFF"/>
              <w:ind w:firstLine="477"/>
              <w:jc w:val="both"/>
              <w:rPr>
                <w:rFonts w:ascii="Times New Roman" w:hAnsi="Times New Roman" w:cs="Times New Roman"/>
                <w:color w:val="151515"/>
                <w:sz w:val="28"/>
                <w:szCs w:val="28"/>
              </w:rPr>
            </w:pPr>
            <w:r w:rsidRPr="004247F7">
              <w:rPr>
                <w:rStyle w:val="af6"/>
                <w:rFonts w:ascii="Times New Roman" w:hAnsi="Times New Roman" w:cs="Times New Roman"/>
                <w:color w:val="151515"/>
                <w:sz w:val="28"/>
                <w:szCs w:val="28"/>
              </w:rPr>
              <w:t>Для среднего и малого бизнеса будут полезны инструменты Корпорации МСП, Агентства по развитию системы гарантий Нижегородской области</w:t>
            </w:r>
          </w:p>
          <w:p w:rsidR="002B2F41" w:rsidRPr="004247F7" w:rsidRDefault="002B2F41" w:rsidP="00AF26F2">
            <w:pPr>
              <w:shd w:val="clear" w:color="auto" w:fill="FFFFFF"/>
              <w:ind w:firstLine="477"/>
              <w:jc w:val="both"/>
              <w:rPr>
                <w:rFonts w:ascii="Times New Roman" w:hAnsi="Times New Roman" w:cs="Times New Roman"/>
                <w:color w:val="151515"/>
                <w:sz w:val="28"/>
                <w:szCs w:val="28"/>
              </w:rPr>
            </w:pPr>
            <w:r w:rsidRPr="004247F7">
              <w:rPr>
                <w:rFonts w:ascii="Times New Roman" w:hAnsi="Times New Roman" w:cs="Times New Roman"/>
                <w:color w:val="151515"/>
                <w:sz w:val="28"/>
                <w:szCs w:val="28"/>
              </w:rPr>
              <w:t xml:space="preserve">Более подробно с деятельностью Агентства  можно ознакомиться на сайте: </w:t>
            </w:r>
            <w:hyperlink r:id="rId10" w:history="1">
              <w:r w:rsidRPr="004247F7">
                <w:rPr>
                  <w:rStyle w:val="a7"/>
                  <w:rFonts w:ascii="Times New Roman" w:hAnsi="Times New Roman" w:cs="Times New Roman"/>
                  <w:b/>
                  <w:bCs/>
                  <w:i/>
                  <w:iCs/>
                  <w:sz w:val="28"/>
                  <w:szCs w:val="28"/>
                </w:rPr>
                <w:t>https://www.garantnn.ru/</w:t>
              </w:r>
            </w:hyperlink>
          </w:p>
          <w:p w:rsidR="002B2F41" w:rsidRDefault="002B2F41" w:rsidP="00B853A1">
            <w:pPr>
              <w:shd w:val="clear" w:color="auto" w:fill="FFFFFF"/>
              <w:ind w:firstLine="448"/>
              <w:jc w:val="both"/>
              <w:rPr>
                <w:rStyle w:val="af6"/>
                <w:rFonts w:ascii="Times New Roman" w:hAnsi="Times New Roman" w:cs="Times New Roman"/>
                <w:color w:val="151515"/>
                <w:sz w:val="28"/>
                <w:szCs w:val="28"/>
              </w:rPr>
            </w:pPr>
            <w:r w:rsidRPr="004247F7">
              <w:rPr>
                <w:rStyle w:val="af6"/>
                <w:rFonts w:ascii="Times New Roman" w:hAnsi="Times New Roman" w:cs="Times New Roman"/>
                <w:color w:val="151515"/>
                <w:sz w:val="28"/>
                <w:szCs w:val="28"/>
              </w:rPr>
              <w:t>Помощь в оформлении документов для заявок  в кредитные организации оказывает АНО «Кулебакский Центр поддержки предпринимательства»,  г. Кулебаки, ул. Бутова, 120,  директор Чмиленко Валентина Аркадьевна, тел</w:t>
            </w:r>
            <w:r>
              <w:rPr>
                <w:rStyle w:val="af6"/>
                <w:rFonts w:ascii="Times New Roman" w:hAnsi="Times New Roman" w:cs="Times New Roman"/>
                <w:color w:val="151515"/>
                <w:sz w:val="28"/>
                <w:szCs w:val="28"/>
              </w:rPr>
              <w:t xml:space="preserve"> +79601682585.</w:t>
            </w:r>
          </w:p>
          <w:p w:rsidR="002B2F41" w:rsidRDefault="002B2F41" w:rsidP="00895042">
            <w:pPr>
              <w:shd w:val="clear" w:color="auto" w:fill="FFFFFF"/>
              <w:ind w:firstLine="619"/>
              <w:jc w:val="both"/>
              <w:rPr>
                <w:rFonts w:ascii="Times New Roman" w:hAnsi="Times New Roman" w:cs="Times New Roman"/>
                <w:color w:val="151515"/>
                <w:sz w:val="28"/>
                <w:szCs w:val="28"/>
              </w:rPr>
            </w:pPr>
            <w:r w:rsidRPr="004247F7">
              <w:rPr>
                <w:rFonts w:ascii="Times New Roman" w:hAnsi="Times New Roman" w:cs="Times New Roman"/>
                <w:color w:val="151515"/>
                <w:sz w:val="28"/>
                <w:szCs w:val="28"/>
              </w:rPr>
              <w:t xml:space="preserve"> Центр может предоставить Вам консультации и по другим вопросам, связанным с получением заёмных средств.</w:t>
            </w:r>
          </w:p>
          <w:p w:rsidR="002B2F41" w:rsidRDefault="002B2F41" w:rsidP="00895042">
            <w:pPr>
              <w:shd w:val="clear" w:color="auto" w:fill="FFFFFF"/>
              <w:ind w:firstLine="477"/>
              <w:jc w:val="both"/>
              <w:rPr>
                <w:rFonts w:ascii="Times New Roman" w:hAnsi="Times New Roman" w:cs="Times New Roman"/>
                <w:color w:val="1515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51515"/>
                <w:sz w:val="28"/>
                <w:szCs w:val="28"/>
              </w:rPr>
              <w:t xml:space="preserve">   В округе с 2017 года ОМСУ проводятся ежегодные </w:t>
            </w:r>
            <w:r w:rsidRPr="00AF26F2">
              <w:rPr>
                <w:rFonts w:ascii="Times New Roman" w:hAnsi="Times New Roman" w:cs="Times New Roman"/>
                <w:color w:val="151515"/>
                <w:sz w:val="28"/>
                <w:szCs w:val="28"/>
              </w:rPr>
              <w:t>маркетинговые исследования внутреннего и внешнего рынков товаров (работ, услуг) с целью выявления свободных инвестиционных ниш – отраслей экономики, имеющим потенциал для развития в границах муниципалитета.</w:t>
            </w:r>
            <w:r>
              <w:rPr>
                <w:rFonts w:ascii="Times New Roman" w:hAnsi="Times New Roman" w:cs="Times New Roman"/>
                <w:color w:val="151515"/>
                <w:sz w:val="28"/>
                <w:szCs w:val="28"/>
              </w:rPr>
              <w:t xml:space="preserve"> В сфере малого бизнеса исследования проводятся в форме опроса (анкетирования) населения (около 600 респондентов), в сфере среднего и крупного – исследование макроэкономических тенденций в мире, РФ, субъекта. </w:t>
            </w:r>
          </w:p>
          <w:p w:rsidR="002B2F41" w:rsidRDefault="002B2F41" w:rsidP="00895042">
            <w:pPr>
              <w:shd w:val="clear" w:color="auto" w:fill="FFFFFF"/>
              <w:ind w:firstLine="477"/>
              <w:jc w:val="both"/>
              <w:rPr>
                <w:rFonts w:ascii="Times New Roman" w:hAnsi="Times New Roman" w:cs="Times New Roman"/>
                <w:color w:val="151515"/>
                <w:sz w:val="28"/>
                <w:szCs w:val="28"/>
              </w:rPr>
            </w:pPr>
          </w:p>
          <w:p w:rsidR="002B2F41" w:rsidRPr="004247F7" w:rsidRDefault="002B2F41" w:rsidP="00895042">
            <w:pPr>
              <w:shd w:val="clear" w:color="auto" w:fill="FFFFFF"/>
              <w:ind w:firstLine="477"/>
              <w:jc w:val="both"/>
              <w:rPr>
                <w:rFonts w:ascii="Times New Roman" w:hAnsi="Times New Roman" w:cs="Times New Roman"/>
                <w:color w:val="151515"/>
                <w:sz w:val="28"/>
                <w:szCs w:val="28"/>
              </w:rPr>
            </w:pPr>
          </w:p>
          <w:p w:rsidR="002B2F41" w:rsidRPr="004247F7" w:rsidRDefault="002B2F41" w:rsidP="00151F48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151515"/>
                <w:sz w:val="28"/>
                <w:szCs w:val="28"/>
              </w:rPr>
            </w:pPr>
            <w:r w:rsidRPr="004247F7">
              <w:rPr>
                <w:rStyle w:val="af6"/>
                <w:rFonts w:ascii="Times New Roman" w:hAnsi="Times New Roman" w:cs="Times New Roman"/>
                <w:color w:val="151515"/>
                <w:sz w:val="28"/>
                <w:szCs w:val="28"/>
              </w:rPr>
              <w:t>Инвестиционные ниши г.о.г. Кулебаки для крупного, среднего и малого бизнеса</w:t>
            </w:r>
            <w:r>
              <w:rPr>
                <w:rStyle w:val="af6"/>
                <w:rFonts w:ascii="Times New Roman" w:hAnsi="Times New Roman" w:cs="Times New Roman"/>
                <w:color w:val="151515"/>
                <w:sz w:val="28"/>
                <w:szCs w:val="28"/>
              </w:rPr>
              <w:t>:</w:t>
            </w:r>
          </w:p>
          <w:p w:rsidR="002B2F41" w:rsidRPr="004247F7" w:rsidRDefault="002B2F41" w:rsidP="00151F4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51515"/>
                <w:sz w:val="28"/>
                <w:szCs w:val="28"/>
              </w:rPr>
            </w:pPr>
            <w:r w:rsidRPr="004247F7">
              <w:rPr>
                <w:rFonts w:ascii="Times New Roman" w:hAnsi="Times New Roman" w:cs="Times New Roman"/>
                <w:color w:val="151515"/>
                <w:sz w:val="28"/>
                <w:szCs w:val="28"/>
              </w:rPr>
              <w:t>- обрабатывающие производства</w:t>
            </w:r>
            <w:r>
              <w:rPr>
                <w:rFonts w:ascii="Times New Roman" w:hAnsi="Times New Roman" w:cs="Times New Roman"/>
                <w:color w:val="151515"/>
                <w:sz w:val="28"/>
                <w:szCs w:val="28"/>
              </w:rPr>
              <w:t xml:space="preserve"> </w:t>
            </w:r>
            <w:r w:rsidRPr="00895042">
              <w:rPr>
                <w:rFonts w:ascii="Times New Roman" w:hAnsi="Times New Roman" w:cs="Times New Roman"/>
                <w:i/>
                <w:color w:val="151515"/>
                <w:sz w:val="24"/>
                <w:szCs w:val="24"/>
              </w:rPr>
              <w:t>(исторически сложившиеся  высокие компетенции);</w:t>
            </w:r>
          </w:p>
          <w:p w:rsidR="002B2F41" w:rsidRPr="00895042" w:rsidRDefault="002B2F41" w:rsidP="00151F48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151515"/>
                <w:sz w:val="24"/>
                <w:szCs w:val="24"/>
              </w:rPr>
            </w:pPr>
            <w:r w:rsidRPr="004247F7">
              <w:rPr>
                <w:rFonts w:ascii="Times New Roman" w:hAnsi="Times New Roman" w:cs="Times New Roman"/>
                <w:color w:val="151515"/>
                <w:sz w:val="28"/>
                <w:szCs w:val="28"/>
              </w:rPr>
              <w:t>- производство строительных материалов и оборудования</w:t>
            </w:r>
            <w:r>
              <w:rPr>
                <w:rFonts w:ascii="Times New Roman" w:hAnsi="Times New Roman" w:cs="Times New Roman"/>
                <w:color w:val="151515"/>
                <w:sz w:val="28"/>
                <w:szCs w:val="28"/>
              </w:rPr>
              <w:t xml:space="preserve"> </w:t>
            </w:r>
            <w:r w:rsidRPr="00895042">
              <w:rPr>
                <w:rFonts w:ascii="Times New Roman" w:hAnsi="Times New Roman" w:cs="Times New Roman"/>
                <w:i/>
                <w:color w:val="151515"/>
                <w:sz w:val="24"/>
                <w:szCs w:val="24"/>
              </w:rPr>
              <w:t>(исторически сложившиеся  высокие  компетенции);</w:t>
            </w:r>
          </w:p>
          <w:p w:rsidR="002B2F41" w:rsidRPr="00895042" w:rsidRDefault="002B2F41" w:rsidP="00151F48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151515"/>
                <w:sz w:val="24"/>
                <w:szCs w:val="24"/>
              </w:rPr>
            </w:pPr>
            <w:r w:rsidRPr="004247F7">
              <w:rPr>
                <w:rFonts w:ascii="Times New Roman" w:hAnsi="Times New Roman" w:cs="Times New Roman"/>
                <w:color w:val="151515"/>
                <w:sz w:val="28"/>
                <w:szCs w:val="28"/>
              </w:rPr>
              <w:t>- объекты гостиничного обслуживания  (гостиницы, базы отдыха)</w:t>
            </w:r>
            <w:r>
              <w:rPr>
                <w:rFonts w:ascii="Times New Roman" w:hAnsi="Times New Roman" w:cs="Times New Roman"/>
                <w:color w:val="151515"/>
                <w:sz w:val="28"/>
                <w:szCs w:val="28"/>
              </w:rPr>
              <w:t xml:space="preserve"> </w:t>
            </w:r>
            <w:r w:rsidRPr="00895042">
              <w:rPr>
                <w:rFonts w:ascii="Times New Roman" w:hAnsi="Times New Roman" w:cs="Times New Roman"/>
                <w:i/>
                <w:color w:val="151515"/>
                <w:sz w:val="24"/>
                <w:szCs w:val="24"/>
              </w:rPr>
              <w:t>(непокрытый внешний и внутренний спрос);</w:t>
            </w:r>
          </w:p>
          <w:p w:rsidR="002B2F41" w:rsidRPr="00895042" w:rsidRDefault="002B2F41" w:rsidP="00AF26F2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151515"/>
                <w:sz w:val="24"/>
                <w:szCs w:val="24"/>
              </w:rPr>
            </w:pPr>
            <w:r w:rsidRPr="004247F7">
              <w:rPr>
                <w:rFonts w:ascii="Times New Roman" w:hAnsi="Times New Roman" w:cs="Times New Roman"/>
                <w:color w:val="151515"/>
                <w:sz w:val="28"/>
                <w:szCs w:val="28"/>
              </w:rPr>
              <w:t>- объекты общественного питания новых современных форматов, культурно-развлекате</w:t>
            </w:r>
            <w:r>
              <w:rPr>
                <w:rFonts w:ascii="Times New Roman" w:hAnsi="Times New Roman" w:cs="Times New Roman"/>
                <w:color w:val="151515"/>
                <w:sz w:val="28"/>
                <w:szCs w:val="28"/>
              </w:rPr>
              <w:t>льные центры, досуговые объекты (</w:t>
            </w:r>
            <w:r w:rsidRPr="00895042">
              <w:rPr>
                <w:rFonts w:ascii="Times New Roman" w:hAnsi="Times New Roman" w:cs="Times New Roman"/>
                <w:i/>
                <w:color w:val="151515"/>
                <w:sz w:val="24"/>
                <w:szCs w:val="24"/>
              </w:rPr>
              <w:t>непокрытый внешний и внутренний спрос);</w:t>
            </w:r>
          </w:p>
          <w:p w:rsidR="002B2F41" w:rsidRDefault="002B2F41" w:rsidP="00AF26F2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51515"/>
                <w:sz w:val="28"/>
                <w:szCs w:val="28"/>
              </w:rPr>
            </w:pPr>
            <w:r w:rsidRPr="004247F7">
              <w:rPr>
                <w:rFonts w:ascii="Times New Roman" w:hAnsi="Times New Roman" w:cs="Times New Roman"/>
                <w:color w:val="151515"/>
                <w:sz w:val="28"/>
                <w:szCs w:val="28"/>
              </w:rPr>
              <w:t>- частные образовательные центры, спортивные клубы</w:t>
            </w:r>
            <w:r>
              <w:rPr>
                <w:rFonts w:ascii="Times New Roman" w:hAnsi="Times New Roman" w:cs="Times New Roman"/>
                <w:color w:val="151515"/>
                <w:sz w:val="28"/>
                <w:szCs w:val="28"/>
              </w:rPr>
              <w:t xml:space="preserve"> </w:t>
            </w:r>
            <w:r w:rsidRPr="00895042">
              <w:rPr>
                <w:rFonts w:ascii="Times New Roman" w:hAnsi="Times New Roman" w:cs="Times New Roman"/>
                <w:i/>
                <w:color w:val="151515"/>
                <w:sz w:val="24"/>
                <w:szCs w:val="24"/>
              </w:rPr>
              <w:t>(непокрытый внутренний спрос);</w:t>
            </w:r>
          </w:p>
          <w:p w:rsidR="002B2F41" w:rsidRPr="00895042" w:rsidRDefault="002B2F41" w:rsidP="00151F48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151515"/>
                <w:sz w:val="24"/>
                <w:szCs w:val="24"/>
              </w:rPr>
            </w:pPr>
            <w:r w:rsidRPr="004247F7">
              <w:rPr>
                <w:rFonts w:ascii="Times New Roman" w:hAnsi="Times New Roman" w:cs="Times New Roman"/>
                <w:color w:val="151515"/>
                <w:sz w:val="28"/>
                <w:szCs w:val="28"/>
              </w:rPr>
              <w:t>- производство товаров народного потребления (в том числе швейное производство)</w:t>
            </w:r>
            <w:r>
              <w:rPr>
                <w:rFonts w:ascii="Times New Roman" w:hAnsi="Times New Roman" w:cs="Times New Roman"/>
                <w:color w:val="151515"/>
                <w:sz w:val="28"/>
                <w:szCs w:val="28"/>
              </w:rPr>
              <w:t xml:space="preserve"> </w:t>
            </w:r>
            <w:r w:rsidRPr="00895042">
              <w:rPr>
                <w:rFonts w:ascii="Times New Roman" w:hAnsi="Times New Roman" w:cs="Times New Roman"/>
                <w:i/>
                <w:color w:val="151515"/>
                <w:sz w:val="24"/>
                <w:szCs w:val="24"/>
              </w:rPr>
              <w:t>(исторически</w:t>
            </w:r>
            <w:r>
              <w:rPr>
                <w:rFonts w:ascii="Times New Roman" w:hAnsi="Times New Roman" w:cs="Times New Roman"/>
                <w:i/>
                <w:color w:val="151515"/>
                <w:sz w:val="24"/>
                <w:szCs w:val="24"/>
              </w:rPr>
              <w:t xml:space="preserve"> </w:t>
            </w:r>
            <w:r w:rsidRPr="00895042">
              <w:rPr>
                <w:rFonts w:ascii="Times New Roman" w:hAnsi="Times New Roman" w:cs="Times New Roman"/>
                <w:i/>
                <w:color w:val="151515"/>
                <w:sz w:val="24"/>
                <w:szCs w:val="24"/>
              </w:rPr>
              <w:t xml:space="preserve">сложившиеся </w:t>
            </w:r>
            <w:r>
              <w:rPr>
                <w:rFonts w:ascii="Times New Roman" w:hAnsi="Times New Roman" w:cs="Times New Roman"/>
                <w:i/>
                <w:color w:val="151515"/>
                <w:sz w:val="24"/>
                <w:szCs w:val="24"/>
              </w:rPr>
              <w:t xml:space="preserve">высокие </w:t>
            </w:r>
            <w:r w:rsidRPr="00895042">
              <w:rPr>
                <w:rFonts w:ascii="Times New Roman" w:hAnsi="Times New Roman" w:cs="Times New Roman"/>
                <w:i/>
                <w:color w:val="151515"/>
                <w:sz w:val="24"/>
                <w:szCs w:val="24"/>
              </w:rPr>
              <w:t xml:space="preserve"> компетенции);</w:t>
            </w:r>
          </w:p>
          <w:p w:rsidR="002B2F41" w:rsidRPr="00895042" w:rsidRDefault="002B2F41" w:rsidP="00151F48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151515"/>
                <w:sz w:val="24"/>
                <w:szCs w:val="24"/>
              </w:rPr>
            </w:pPr>
            <w:r w:rsidRPr="004247F7">
              <w:rPr>
                <w:rFonts w:ascii="Times New Roman" w:hAnsi="Times New Roman" w:cs="Times New Roman"/>
                <w:color w:val="151515"/>
                <w:sz w:val="28"/>
                <w:szCs w:val="28"/>
              </w:rPr>
              <w:t>- глубокая  переработка древесины</w:t>
            </w:r>
            <w:r>
              <w:rPr>
                <w:rFonts w:ascii="Times New Roman" w:hAnsi="Times New Roman" w:cs="Times New Roman"/>
                <w:color w:val="151515"/>
                <w:sz w:val="28"/>
                <w:szCs w:val="28"/>
              </w:rPr>
              <w:t xml:space="preserve"> </w:t>
            </w:r>
            <w:r w:rsidRPr="00895042">
              <w:rPr>
                <w:rFonts w:ascii="Times New Roman" w:hAnsi="Times New Roman" w:cs="Times New Roman"/>
                <w:i/>
                <w:color w:val="151515"/>
                <w:sz w:val="24"/>
                <w:szCs w:val="24"/>
              </w:rPr>
              <w:t xml:space="preserve">(исторически сложившиеся </w:t>
            </w:r>
            <w:r>
              <w:rPr>
                <w:rFonts w:ascii="Times New Roman" w:hAnsi="Times New Roman" w:cs="Times New Roman"/>
                <w:i/>
                <w:color w:val="151515"/>
                <w:sz w:val="24"/>
                <w:szCs w:val="24"/>
              </w:rPr>
              <w:t>высокие</w:t>
            </w:r>
            <w:r w:rsidRPr="00895042">
              <w:rPr>
                <w:rFonts w:ascii="Times New Roman" w:hAnsi="Times New Roman" w:cs="Times New Roman"/>
                <w:i/>
                <w:color w:val="151515"/>
                <w:sz w:val="24"/>
                <w:szCs w:val="24"/>
              </w:rPr>
              <w:t xml:space="preserve"> компетенции);</w:t>
            </w:r>
          </w:p>
          <w:p w:rsidR="002B2F41" w:rsidRPr="00895042" w:rsidRDefault="002B2F41" w:rsidP="00AF26F2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151515"/>
                <w:sz w:val="24"/>
                <w:szCs w:val="24"/>
              </w:rPr>
            </w:pPr>
            <w:r w:rsidRPr="004247F7">
              <w:rPr>
                <w:rFonts w:ascii="Times New Roman" w:hAnsi="Times New Roman" w:cs="Times New Roman"/>
                <w:color w:val="151515"/>
                <w:sz w:val="28"/>
                <w:szCs w:val="28"/>
              </w:rPr>
              <w:t>- сельское хозяйство (животноводство, некоторые виды  растениеводства)</w:t>
            </w:r>
            <w:r>
              <w:rPr>
                <w:rFonts w:ascii="Times New Roman" w:hAnsi="Times New Roman" w:cs="Times New Roman"/>
                <w:color w:val="151515"/>
                <w:sz w:val="28"/>
                <w:szCs w:val="28"/>
              </w:rPr>
              <w:t xml:space="preserve"> </w:t>
            </w:r>
            <w:r w:rsidRPr="00895042">
              <w:rPr>
                <w:rFonts w:ascii="Times New Roman" w:hAnsi="Times New Roman" w:cs="Times New Roman"/>
                <w:i/>
                <w:color w:val="151515"/>
                <w:sz w:val="24"/>
                <w:szCs w:val="24"/>
              </w:rPr>
              <w:t>(непокрытый внешний и внутренний спрос);</w:t>
            </w:r>
          </w:p>
          <w:p w:rsidR="002B2F41" w:rsidRPr="00895042" w:rsidRDefault="002B2F41" w:rsidP="00AF26F2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151515"/>
                <w:sz w:val="24"/>
                <w:szCs w:val="24"/>
              </w:rPr>
            </w:pPr>
            <w:r w:rsidRPr="004247F7">
              <w:rPr>
                <w:rFonts w:ascii="Times New Roman" w:hAnsi="Times New Roman" w:cs="Times New Roman"/>
                <w:color w:val="151515"/>
                <w:sz w:val="28"/>
                <w:szCs w:val="28"/>
              </w:rPr>
              <w:t>-  деятельность в сфере ЖКХ</w:t>
            </w:r>
            <w:r>
              <w:rPr>
                <w:rFonts w:ascii="Times New Roman" w:hAnsi="Times New Roman" w:cs="Times New Roman"/>
                <w:color w:val="151515"/>
                <w:sz w:val="28"/>
                <w:szCs w:val="28"/>
              </w:rPr>
              <w:t xml:space="preserve"> </w:t>
            </w:r>
            <w:r w:rsidRPr="00895042">
              <w:rPr>
                <w:rFonts w:ascii="Times New Roman" w:hAnsi="Times New Roman" w:cs="Times New Roman"/>
                <w:i/>
                <w:color w:val="151515"/>
                <w:sz w:val="24"/>
                <w:szCs w:val="24"/>
              </w:rPr>
              <w:t>(непокрытый внутренний спрос, свободные ниши для концессии в сфере водоснабжения и водоотведения);</w:t>
            </w:r>
          </w:p>
          <w:p w:rsidR="002B2F41" w:rsidRPr="00895042" w:rsidRDefault="002B2F41" w:rsidP="00AF26F2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151515"/>
                <w:sz w:val="24"/>
                <w:szCs w:val="24"/>
              </w:rPr>
            </w:pPr>
            <w:r w:rsidRPr="004247F7">
              <w:rPr>
                <w:rFonts w:ascii="Times New Roman" w:hAnsi="Times New Roman" w:cs="Times New Roman"/>
                <w:color w:val="151515"/>
                <w:sz w:val="28"/>
                <w:szCs w:val="28"/>
              </w:rPr>
              <w:t>- сортировка, переработка и утилизация твёрдых бытовых отходов</w:t>
            </w:r>
            <w:r>
              <w:rPr>
                <w:rFonts w:ascii="Times New Roman" w:hAnsi="Times New Roman" w:cs="Times New Roman"/>
                <w:color w:val="151515"/>
                <w:sz w:val="28"/>
                <w:szCs w:val="28"/>
              </w:rPr>
              <w:t xml:space="preserve"> </w:t>
            </w:r>
            <w:r w:rsidRPr="00895042">
              <w:rPr>
                <w:rFonts w:ascii="Times New Roman" w:hAnsi="Times New Roman" w:cs="Times New Roman"/>
                <w:i/>
                <w:color w:val="151515"/>
                <w:sz w:val="24"/>
                <w:szCs w:val="24"/>
              </w:rPr>
              <w:t>(непокрытый внешний и внутренний спрос);</w:t>
            </w:r>
          </w:p>
          <w:p w:rsidR="002B2F41" w:rsidRPr="00895042" w:rsidRDefault="002B2F41" w:rsidP="00AF26F2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151515"/>
                <w:sz w:val="24"/>
                <w:szCs w:val="24"/>
              </w:rPr>
            </w:pPr>
            <w:r w:rsidRPr="004247F7">
              <w:rPr>
                <w:rFonts w:ascii="Times New Roman" w:hAnsi="Times New Roman" w:cs="Times New Roman"/>
                <w:color w:val="151515"/>
                <w:sz w:val="28"/>
                <w:szCs w:val="28"/>
              </w:rPr>
              <w:t>-  частные ветеринарные клиники</w:t>
            </w:r>
            <w:r>
              <w:rPr>
                <w:rFonts w:ascii="Times New Roman" w:hAnsi="Times New Roman" w:cs="Times New Roman"/>
                <w:color w:val="151515"/>
                <w:sz w:val="28"/>
                <w:szCs w:val="28"/>
              </w:rPr>
              <w:t xml:space="preserve"> </w:t>
            </w:r>
            <w:r w:rsidRPr="00895042">
              <w:rPr>
                <w:rFonts w:ascii="Times New Roman" w:hAnsi="Times New Roman" w:cs="Times New Roman"/>
                <w:i/>
                <w:color w:val="151515"/>
                <w:sz w:val="24"/>
                <w:szCs w:val="24"/>
              </w:rPr>
              <w:t>(непокрытый внутренний спрос);</w:t>
            </w:r>
          </w:p>
          <w:p w:rsidR="002B2F41" w:rsidRDefault="002B2F41" w:rsidP="004247F7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51515"/>
                <w:sz w:val="28"/>
                <w:szCs w:val="28"/>
              </w:rPr>
            </w:pPr>
            <w:r w:rsidRPr="004247F7">
              <w:rPr>
                <w:rFonts w:ascii="Times New Roman" w:hAnsi="Times New Roman" w:cs="Times New Roman"/>
                <w:color w:val="151515"/>
                <w:sz w:val="28"/>
                <w:szCs w:val="28"/>
              </w:rPr>
              <w:t>-   частные питомники по производству саженцев плодовых и декоративных растений</w:t>
            </w:r>
            <w:r>
              <w:rPr>
                <w:rFonts w:ascii="Times New Roman" w:hAnsi="Times New Roman" w:cs="Times New Roman"/>
                <w:color w:val="151515"/>
                <w:sz w:val="28"/>
                <w:szCs w:val="28"/>
              </w:rPr>
              <w:t xml:space="preserve"> </w:t>
            </w:r>
            <w:r w:rsidRPr="00895042">
              <w:rPr>
                <w:rFonts w:ascii="Times New Roman" w:hAnsi="Times New Roman" w:cs="Times New Roman"/>
                <w:i/>
                <w:color w:val="151515"/>
                <w:sz w:val="24"/>
                <w:szCs w:val="24"/>
              </w:rPr>
              <w:t>(непокрытый внешний и внутренний спрос).</w:t>
            </w:r>
            <w:r>
              <w:rPr>
                <w:rFonts w:ascii="Times New Roman" w:hAnsi="Times New Roman" w:cs="Times New Roman"/>
                <w:color w:val="151515"/>
                <w:sz w:val="28"/>
                <w:szCs w:val="28"/>
              </w:rPr>
              <w:t xml:space="preserve"> </w:t>
            </w:r>
          </w:p>
          <w:p w:rsidR="002B2F41" w:rsidRDefault="002B2F41" w:rsidP="004247F7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51515"/>
                <w:sz w:val="28"/>
                <w:szCs w:val="28"/>
              </w:rPr>
            </w:pPr>
          </w:p>
          <w:p w:rsidR="008B2577" w:rsidRDefault="008B2577" w:rsidP="004247F7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51515"/>
                <w:sz w:val="28"/>
                <w:szCs w:val="28"/>
              </w:rPr>
            </w:pPr>
          </w:p>
          <w:p w:rsidR="002B2F41" w:rsidRDefault="002B2F41" w:rsidP="004247F7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51515"/>
                <w:sz w:val="28"/>
                <w:szCs w:val="28"/>
              </w:rPr>
            </w:pPr>
          </w:p>
          <w:p w:rsidR="002B2F41" w:rsidRDefault="002B2F41" w:rsidP="004247F7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51515"/>
                <w:sz w:val="28"/>
                <w:szCs w:val="28"/>
              </w:rPr>
            </w:pPr>
          </w:p>
          <w:p w:rsidR="002B2F41" w:rsidRDefault="002B2F41" w:rsidP="004247F7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51515"/>
                <w:sz w:val="28"/>
                <w:szCs w:val="28"/>
              </w:rPr>
            </w:pPr>
          </w:p>
          <w:p w:rsidR="002B2F41" w:rsidRDefault="002B2F41" w:rsidP="004247F7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51515"/>
                <w:sz w:val="28"/>
                <w:szCs w:val="28"/>
              </w:rPr>
            </w:pPr>
          </w:p>
          <w:p w:rsidR="002B2F41" w:rsidRPr="00AF26F2" w:rsidRDefault="002B2F41" w:rsidP="004247F7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51515"/>
                <w:sz w:val="28"/>
                <w:szCs w:val="28"/>
              </w:rPr>
            </w:pPr>
          </w:p>
        </w:tc>
      </w:tr>
      <w:tr w:rsidR="002B2F41" w:rsidTr="002B2F41">
        <w:tc>
          <w:tcPr>
            <w:tcW w:w="3526" w:type="dxa"/>
          </w:tcPr>
          <w:p w:rsidR="002B2F41" w:rsidRPr="005A49FA" w:rsidRDefault="002B2F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9F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Общая характеристика</w:t>
            </w:r>
          </w:p>
        </w:tc>
        <w:tc>
          <w:tcPr>
            <w:tcW w:w="10790" w:type="dxa"/>
          </w:tcPr>
          <w:p w:rsidR="002B2F41" w:rsidRDefault="002B2F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</w:t>
            </w:r>
            <w:r w:rsidRPr="005A49FA">
              <w:rPr>
                <w:rFonts w:ascii="Times New Roman" w:eastAsia="Times New Roman" w:hAnsi="Times New Roman" w:cs="Times New Roman"/>
                <w:sz w:val="28"/>
                <w:szCs w:val="28"/>
              </w:rPr>
              <w:t>еографичес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кое расположение г.о.г. Кулебаки  на карте Нижегородской области:</w:t>
            </w:r>
          </w:p>
          <w:p w:rsidR="002B2F41" w:rsidRPr="005A49FA" w:rsidRDefault="002B2F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2AB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32014" cy="2656832"/>
                  <wp:effectExtent l="19050" t="0" r="0" b="0"/>
                  <wp:docPr id="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Объект 1"/>
                          <pic:cNvPicPr/>
                        </pic:nvPicPr>
                        <pic:blipFill>
                          <a:blip r:embed="rId11" cstate="print"/>
                          <a:srcRect t="-104" r="-56" b="-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014" cy="2656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C2AB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257569" cy="2634016"/>
                  <wp:effectExtent l="19050" t="0" r="0" b="0"/>
                  <wp:docPr id="10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569" cy="263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2F41" w:rsidRPr="005A49FA" w:rsidRDefault="002B2F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Г. Кулебаки - 190</w:t>
            </w:r>
            <w:r w:rsidRPr="005A49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км от Нижнего Новгорода</w:t>
            </w:r>
          </w:p>
          <w:p w:rsidR="002B2F41" w:rsidRPr="005C2AB7" w:rsidRDefault="002B2F41" w:rsidP="00B853A1">
            <w:pPr>
              <w:numPr>
                <w:ilvl w:val="0"/>
                <w:numId w:val="12"/>
              </w:numPr>
              <w:ind w:left="7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2AB7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Городской округ город Кулебаки расположен в юго-западной части Нижегородской области и граничит с Навашинским и Выксунским городскими округами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5C2A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Ардатовским районом. Округ расположен вблизи границ с Владимирской, Рязанской областями и Мордовией. Расстояние от г.Кулебаки до г. Нижний Новгорода –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5C2AB7">
              <w:rPr>
                <w:rFonts w:ascii="Times New Roman" w:eastAsia="Times New Roman" w:hAnsi="Times New Roman" w:cs="Times New Roman"/>
                <w:sz w:val="28"/>
                <w:szCs w:val="28"/>
              </w:rPr>
              <w:t>0 км, до г. Москва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5C2AB7">
              <w:rPr>
                <w:rFonts w:ascii="Times New Roman" w:eastAsia="Times New Roman" w:hAnsi="Times New Roman" w:cs="Times New Roman"/>
                <w:sz w:val="28"/>
                <w:szCs w:val="28"/>
              </w:rPr>
              <w:t>350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C2AB7">
              <w:rPr>
                <w:rFonts w:ascii="Times New Roman" w:eastAsia="Times New Roman" w:hAnsi="Times New Roman" w:cs="Times New Roman"/>
                <w:sz w:val="28"/>
                <w:szCs w:val="28"/>
              </w:rPr>
              <w:t>км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5C2A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2B2F41" w:rsidRPr="00A2674E" w:rsidRDefault="002B2F41" w:rsidP="00A2674E">
            <w:pPr>
              <w:pStyle w:val="a5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4E"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Площадь   938,89 км</w:t>
            </w:r>
            <w:r w:rsidRPr="00B853A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2B2F41" w:rsidRPr="00A2674E" w:rsidRDefault="002B2F41" w:rsidP="00A2674E">
            <w:pPr>
              <w:pStyle w:val="a5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Численность населения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округа </w:t>
            </w:r>
            <w:r w:rsidRPr="00A2674E">
              <w:rPr>
                <w:rFonts w:ascii="Times New Roman" w:eastAsia="Times New Roman" w:hAnsi="Times New Roman" w:cs="Times New Roman"/>
                <w:sz w:val="28"/>
                <w:szCs w:val="28"/>
              </w:rPr>
              <w:t>47,2 тыс. человек, в т.ч. в городе - 3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тыс. человек.</w:t>
            </w:r>
          </w:p>
          <w:p w:rsidR="002B2F41" w:rsidRPr="00A2674E" w:rsidRDefault="002B2F41" w:rsidP="00A2674E">
            <w:pPr>
              <w:pStyle w:val="a5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Административный центр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r w:rsidRPr="00A267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город Кулебаки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2B2F41" w:rsidRPr="00A2674E" w:rsidRDefault="002B2F41" w:rsidP="00A2674E">
            <w:pPr>
              <w:pStyle w:val="a5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4E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населенных пунктов 26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A267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том числе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A267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город областного значения Кулебаки,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рабочий посёлок  </w:t>
            </w:r>
            <w:r w:rsidRPr="00A2674E">
              <w:rPr>
                <w:rFonts w:ascii="Times New Roman" w:eastAsia="Times New Roman" w:hAnsi="Times New Roman" w:cs="Times New Roman"/>
                <w:sz w:val="28"/>
                <w:szCs w:val="28"/>
              </w:rPr>
              <w:t>Гремячево  и 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A267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сельских населенных пункта.</w:t>
            </w:r>
          </w:p>
          <w:p w:rsidR="002B2F41" w:rsidRPr="00A2674E" w:rsidRDefault="002B2F41" w:rsidP="00A2674E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4E">
              <w:rPr>
                <w:rFonts w:ascii="Times New Roman" w:eastAsia="Times New Roman" w:hAnsi="Times New Roman" w:cs="Times New Roman"/>
                <w:sz w:val="28"/>
                <w:szCs w:val="28"/>
              </w:rPr>
              <w:t>Расстояние до Н.Новгорода -190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A267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время в пути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2,5 </w:t>
            </w:r>
            <w:r w:rsidRPr="00A2674E">
              <w:rPr>
                <w:rFonts w:ascii="Times New Roman" w:eastAsia="Times New Roman" w:hAnsi="Times New Roman" w:cs="Times New Roman"/>
                <w:sz w:val="28"/>
                <w:szCs w:val="28"/>
              </w:rPr>
              <w:t>часа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). Д</w:t>
            </w:r>
            <w:r w:rsidRPr="00A2674E">
              <w:rPr>
                <w:rFonts w:ascii="Times New Roman" w:eastAsia="Times New Roman" w:hAnsi="Times New Roman" w:cs="Times New Roman"/>
                <w:sz w:val="28"/>
                <w:szCs w:val="28"/>
              </w:rPr>
              <w:t>оступный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2674E">
              <w:rPr>
                <w:rFonts w:ascii="Times New Roman" w:eastAsia="Times New Roman" w:hAnsi="Times New Roman" w:cs="Times New Roman"/>
                <w:sz w:val="28"/>
                <w:szCs w:val="28"/>
              </w:rPr>
              <w:t>транспорт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территории округа </w:t>
            </w:r>
            <w:r w:rsidRPr="00A267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автомобильный транспорт. Транспортные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местные </w:t>
            </w:r>
            <w:r w:rsidRPr="00A2674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пассажирские компании: МП «ПАП», «Мегаполис» «Альянс-Авто»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(муниципальные, региональные, межрегиональные пассажирские перевозки). </w:t>
            </w:r>
          </w:p>
          <w:p w:rsidR="002B2F41" w:rsidRPr="00A2674E" w:rsidRDefault="002B2F41" w:rsidP="00A2674E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Транспортное и ж/д доступность района: </w:t>
            </w:r>
          </w:p>
          <w:p w:rsidR="002B2F41" w:rsidRPr="00A2674E" w:rsidRDefault="002B2F41" w:rsidP="00B90699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  <w:r w:rsidRPr="00A2674E">
              <w:rPr>
                <w:rFonts w:ascii="Times New Roman" w:eastAsia="Times New Roman" w:hAnsi="Times New Roman" w:cs="Times New Roman"/>
                <w:sz w:val="28"/>
                <w:szCs w:val="28"/>
              </w:rPr>
              <w:t>елезнодорожное сообщение: ближайшая ж/д станция Навашино – 25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2674E">
              <w:rPr>
                <w:rFonts w:ascii="Times New Roman" w:eastAsia="Times New Roman" w:hAnsi="Times New Roman" w:cs="Times New Roman"/>
                <w:sz w:val="28"/>
                <w:szCs w:val="28"/>
              </w:rPr>
              <w:t>км, станция Мухтолово -14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2674E">
              <w:rPr>
                <w:rFonts w:ascii="Times New Roman" w:eastAsia="Times New Roman" w:hAnsi="Times New Roman" w:cs="Times New Roman"/>
                <w:sz w:val="28"/>
                <w:szCs w:val="28"/>
              </w:rPr>
              <w:t>км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2B2F41" w:rsidRPr="00A2674E" w:rsidRDefault="002B2F41" w:rsidP="00A2674E">
            <w:pPr>
              <w:pStyle w:val="a5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4E">
              <w:rPr>
                <w:rFonts w:ascii="Times New Roman" w:eastAsia="Times New Roman" w:hAnsi="Times New Roman" w:cs="Times New Roman"/>
                <w:sz w:val="28"/>
                <w:szCs w:val="28"/>
              </w:rPr>
              <w:t>Автомагистраль межрегионального значения Владимир-Муром-Арзамас</w:t>
            </w:r>
          </w:p>
          <w:p w:rsidR="002B2F41" w:rsidRPr="00A2674E" w:rsidRDefault="002B2F41" w:rsidP="00B90699">
            <w:pPr>
              <w:pStyle w:val="a5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4E">
              <w:rPr>
                <w:rFonts w:ascii="Times New Roman" w:eastAsia="Times New Roman" w:hAnsi="Times New Roman" w:cs="Times New Roman"/>
                <w:sz w:val="28"/>
                <w:szCs w:val="28"/>
              </w:rPr>
              <w:t>Близость к судоходному пути- (г. Муром)- 50км. Близость к международному аэропорту (г.Н.Новгород-1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90 </w:t>
            </w:r>
            <w:r w:rsidRPr="00A2674E">
              <w:rPr>
                <w:rFonts w:ascii="Times New Roman" w:eastAsia="Times New Roman" w:hAnsi="Times New Roman" w:cs="Times New Roman"/>
                <w:sz w:val="28"/>
                <w:szCs w:val="28"/>
              </w:rPr>
              <w:t>км).</w:t>
            </w:r>
          </w:p>
        </w:tc>
      </w:tr>
      <w:tr w:rsidR="002B2F41" w:rsidTr="002B2F41">
        <w:tc>
          <w:tcPr>
            <w:tcW w:w="3526" w:type="dxa"/>
          </w:tcPr>
          <w:p w:rsidR="002B2F41" w:rsidRDefault="002B2F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Социально-экономические показатели</w:t>
            </w:r>
          </w:p>
        </w:tc>
        <w:tc>
          <w:tcPr>
            <w:tcW w:w="10790" w:type="dxa"/>
          </w:tcPr>
          <w:p w:rsidR="002B2F41" w:rsidRDefault="002B2F4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Инвестиции в основной капитал по крупным и</w:t>
            </w:r>
          </w:p>
          <w:p w:rsidR="002B2F41" w:rsidRDefault="002B2F4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средним предприятиям, млн руб.</w:t>
            </w:r>
          </w:p>
          <w:p w:rsidR="002B2F41" w:rsidRDefault="002B2F41">
            <w:pPr>
              <w:rPr>
                <w:rFonts w:ascii="Times" w:eastAsia="Times" w:hAnsi="Times" w:cs="Times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6610350" cy="2295525"/>
                  <wp:effectExtent l="0" t="0" r="0" b="9525"/>
                  <wp:docPr id="11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  <w:p w:rsidR="002B2F41" w:rsidRDefault="002B2F41">
            <w:pPr>
              <w:rPr>
                <w:rFonts w:ascii="Times" w:eastAsia="Times" w:hAnsi="Times" w:cs="Times"/>
                <w:b/>
                <w:sz w:val="26"/>
                <w:szCs w:val="26"/>
              </w:rPr>
            </w:pPr>
          </w:p>
          <w:p w:rsidR="002B2F41" w:rsidRDefault="002B2F41">
            <w:pPr>
              <w:rPr>
                <w:rFonts w:ascii="Times" w:eastAsia="Times" w:hAnsi="Times" w:cs="Times"/>
                <w:b/>
                <w:sz w:val="26"/>
                <w:szCs w:val="26"/>
              </w:rPr>
            </w:pPr>
          </w:p>
          <w:p w:rsidR="002B2F41" w:rsidRDefault="002B2F41">
            <w:pPr>
              <w:rPr>
                <w:rFonts w:ascii="Times" w:eastAsia="Times" w:hAnsi="Times" w:cs="Times"/>
                <w:b/>
                <w:sz w:val="26"/>
                <w:szCs w:val="26"/>
              </w:rPr>
            </w:pPr>
          </w:p>
          <w:p w:rsidR="002B2F41" w:rsidRDefault="002B2F41">
            <w:pPr>
              <w:rPr>
                <w:rFonts w:ascii="Times" w:eastAsia="Times" w:hAnsi="Times" w:cs="Times"/>
                <w:b/>
                <w:sz w:val="26"/>
                <w:szCs w:val="26"/>
              </w:rPr>
            </w:pPr>
          </w:p>
          <w:p w:rsidR="002B2F41" w:rsidRDefault="002B2F41">
            <w:pPr>
              <w:rPr>
                <w:rFonts w:ascii="Times" w:eastAsia="Times" w:hAnsi="Times" w:cs="Times"/>
                <w:b/>
                <w:sz w:val="26"/>
                <w:szCs w:val="26"/>
              </w:rPr>
            </w:pPr>
          </w:p>
          <w:p w:rsidR="002B2F41" w:rsidRDefault="002B2F41">
            <w:pPr>
              <w:rPr>
                <w:rFonts w:ascii="Times" w:eastAsia="Times" w:hAnsi="Times" w:cs="Times"/>
                <w:b/>
                <w:sz w:val="26"/>
                <w:szCs w:val="26"/>
              </w:rPr>
            </w:pPr>
          </w:p>
          <w:p w:rsidR="002B2F41" w:rsidRDefault="002B2F41">
            <w:pPr>
              <w:rPr>
                <w:rFonts w:ascii="Times" w:eastAsia="Times" w:hAnsi="Times" w:cs="Times"/>
                <w:b/>
                <w:sz w:val="26"/>
                <w:szCs w:val="26"/>
              </w:rPr>
            </w:pPr>
          </w:p>
          <w:p w:rsidR="002B2F41" w:rsidRDefault="002B2F41">
            <w:pPr>
              <w:rPr>
                <w:rFonts w:ascii="Times" w:eastAsia="Times" w:hAnsi="Times" w:cs="Times"/>
                <w:b/>
                <w:sz w:val="26"/>
                <w:szCs w:val="26"/>
              </w:rPr>
            </w:pPr>
          </w:p>
          <w:p w:rsidR="002B2F41" w:rsidRDefault="002B2F41">
            <w:pPr>
              <w:rPr>
                <w:rFonts w:ascii="Times" w:eastAsia="Times" w:hAnsi="Times" w:cs="Times"/>
                <w:b/>
                <w:sz w:val="26"/>
                <w:szCs w:val="26"/>
              </w:rPr>
            </w:pPr>
          </w:p>
          <w:p w:rsidR="002B2F41" w:rsidRDefault="002B2F4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Среднемесячная заработная плата</w:t>
            </w:r>
          </w:p>
          <w:p w:rsidR="002B2F41" w:rsidRDefault="002B2F4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 крупным и средним предприятиям, руб.</w:t>
            </w:r>
          </w:p>
          <w:p w:rsidR="002B2F41" w:rsidRDefault="002B2F4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B2F41" w:rsidRDefault="002B2F4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629400" cy="2095500"/>
                  <wp:effectExtent l="0" t="0" r="0" b="0"/>
                  <wp:docPr id="12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  <w:p w:rsidR="002B2F41" w:rsidRDefault="002B2F4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B2F41" w:rsidRDefault="002B2F4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Объем отгруженной продукции, работ, услуг по</w:t>
            </w:r>
          </w:p>
          <w:p w:rsidR="002B2F41" w:rsidRDefault="002B2F4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полному кругу предприятий, млн руб.</w:t>
            </w:r>
          </w:p>
          <w:p w:rsidR="002B2F41" w:rsidRDefault="002B2F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296025" cy="2333625"/>
                  <wp:effectExtent l="0" t="0" r="9525" b="9525"/>
                  <wp:docPr id="13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  <w:p w:rsidR="002B2F41" w:rsidRDefault="002B2F41" w:rsidP="00DA1D90"/>
          <w:p w:rsidR="002B2F41" w:rsidRDefault="002B2F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B2F41" w:rsidTr="002B2F41">
        <w:tc>
          <w:tcPr>
            <w:tcW w:w="3526" w:type="dxa"/>
          </w:tcPr>
          <w:p w:rsidR="002B2F41" w:rsidRDefault="002B2F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Природные ресурсы</w:t>
            </w:r>
          </w:p>
        </w:tc>
        <w:tc>
          <w:tcPr>
            <w:tcW w:w="10790" w:type="dxa"/>
          </w:tcPr>
          <w:p w:rsidR="002B2F41" w:rsidRDefault="002B2F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Месторождения и проявления:</w:t>
            </w:r>
          </w:p>
          <w:p w:rsidR="002B2F41" w:rsidRPr="002F3427" w:rsidRDefault="002B2F41" w:rsidP="002F3427">
            <w:pPr>
              <w:pStyle w:val="af2"/>
              <w:jc w:val="left"/>
              <w:rPr>
                <w:b/>
                <w:iCs/>
                <w:sz w:val="28"/>
                <w:szCs w:val="28"/>
              </w:rPr>
            </w:pPr>
            <w:r w:rsidRPr="002F3427">
              <w:rPr>
                <w:b/>
                <w:iCs/>
                <w:sz w:val="28"/>
                <w:szCs w:val="28"/>
              </w:rPr>
              <w:t>запасы минерального строительного сырья:</w:t>
            </w:r>
          </w:p>
          <w:p w:rsidR="002B2F41" w:rsidRPr="002F3427" w:rsidRDefault="002B2F41" w:rsidP="00F62DD6">
            <w:pPr>
              <w:pStyle w:val="af2"/>
              <w:numPr>
                <w:ilvl w:val="0"/>
                <w:numId w:val="3"/>
              </w:numPr>
              <w:overflowPunct/>
              <w:autoSpaceDE/>
              <w:autoSpaceDN/>
              <w:adjustRightInd/>
              <w:textAlignment w:val="auto"/>
              <w:rPr>
                <w:iCs/>
                <w:sz w:val="28"/>
                <w:szCs w:val="28"/>
              </w:rPr>
            </w:pPr>
            <w:r w:rsidRPr="002F3427">
              <w:rPr>
                <w:iCs/>
                <w:sz w:val="28"/>
                <w:szCs w:val="28"/>
              </w:rPr>
              <w:t>Щебень марки 400-600: общие запасы 115 млн.м</w:t>
            </w:r>
            <w:r w:rsidRPr="002F3427">
              <w:rPr>
                <w:iCs/>
                <w:sz w:val="28"/>
                <w:szCs w:val="28"/>
                <w:vertAlign w:val="superscript"/>
              </w:rPr>
              <w:t xml:space="preserve">3 </w:t>
            </w:r>
            <w:r w:rsidRPr="002F3427">
              <w:rPr>
                <w:iCs/>
                <w:sz w:val="28"/>
                <w:szCs w:val="28"/>
              </w:rPr>
              <w:t xml:space="preserve"> ;</w:t>
            </w:r>
          </w:p>
          <w:p w:rsidR="002B2F41" w:rsidRPr="002F3427" w:rsidRDefault="002B2F41" w:rsidP="00F62DD6">
            <w:pPr>
              <w:pStyle w:val="af2"/>
              <w:numPr>
                <w:ilvl w:val="0"/>
                <w:numId w:val="3"/>
              </w:numPr>
              <w:overflowPunct/>
              <w:autoSpaceDE/>
              <w:autoSpaceDN/>
              <w:adjustRightInd/>
              <w:textAlignment w:val="auto"/>
              <w:rPr>
                <w:iCs/>
                <w:sz w:val="28"/>
                <w:szCs w:val="28"/>
              </w:rPr>
            </w:pPr>
            <w:r w:rsidRPr="002F3427">
              <w:rPr>
                <w:iCs/>
                <w:sz w:val="28"/>
                <w:szCs w:val="28"/>
              </w:rPr>
              <w:t>кирпичные суглинки: запасы 1,5 млн.м</w:t>
            </w:r>
            <w:r w:rsidRPr="002F3427">
              <w:rPr>
                <w:iCs/>
                <w:sz w:val="28"/>
                <w:szCs w:val="28"/>
                <w:vertAlign w:val="superscript"/>
              </w:rPr>
              <w:t>3</w:t>
            </w:r>
            <w:r w:rsidRPr="002F3427">
              <w:rPr>
                <w:iCs/>
                <w:sz w:val="28"/>
                <w:szCs w:val="28"/>
              </w:rPr>
              <w:t xml:space="preserve"> ;</w:t>
            </w:r>
          </w:p>
          <w:p w:rsidR="002B2F41" w:rsidRPr="002F3427" w:rsidRDefault="002B2F41" w:rsidP="00F62DD6">
            <w:pPr>
              <w:pStyle w:val="af2"/>
              <w:numPr>
                <w:ilvl w:val="0"/>
                <w:numId w:val="3"/>
              </w:numPr>
              <w:rPr>
                <w:iCs/>
                <w:sz w:val="28"/>
                <w:szCs w:val="28"/>
              </w:rPr>
            </w:pPr>
            <w:r w:rsidRPr="002F3427">
              <w:rPr>
                <w:iCs/>
                <w:sz w:val="28"/>
                <w:szCs w:val="28"/>
              </w:rPr>
              <w:t>пески формовочные: общие запасы 849 тыс. м</w:t>
            </w:r>
            <w:r w:rsidRPr="002F3427">
              <w:rPr>
                <w:iCs/>
                <w:sz w:val="28"/>
                <w:szCs w:val="28"/>
                <w:vertAlign w:val="superscript"/>
              </w:rPr>
              <w:t>3</w:t>
            </w:r>
            <w:r w:rsidRPr="002F3427">
              <w:rPr>
                <w:iCs/>
                <w:sz w:val="28"/>
                <w:szCs w:val="28"/>
              </w:rPr>
              <w:t>;</w:t>
            </w:r>
          </w:p>
          <w:p w:rsidR="002B2F41" w:rsidRPr="002F3427" w:rsidRDefault="002B2F41" w:rsidP="00F62DD6">
            <w:pPr>
              <w:pStyle w:val="af2"/>
              <w:numPr>
                <w:ilvl w:val="0"/>
                <w:numId w:val="3"/>
              </w:numPr>
              <w:rPr>
                <w:iCs/>
                <w:sz w:val="28"/>
                <w:szCs w:val="28"/>
              </w:rPr>
            </w:pPr>
            <w:r w:rsidRPr="002F3427">
              <w:rPr>
                <w:iCs/>
                <w:sz w:val="28"/>
                <w:szCs w:val="28"/>
              </w:rPr>
              <w:t>пески строительные : общие запасы 2,03млн.м</w:t>
            </w:r>
            <w:r w:rsidRPr="002F3427">
              <w:rPr>
                <w:iCs/>
                <w:sz w:val="28"/>
                <w:szCs w:val="28"/>
                <w:vertAlign w:val="superscript"/>
              </w:rPr>
              <w:t>3</w:t>
            </w:r>
            <w:r w:rsidRPr="002F3427">
              <w:rPr>
                <w:iCs/>
                <w:sz w:val="28"/>
                <w:szCs w:val="28"/>
              </w:rPr>
              <w:t>;</w:t>
            </w:r>
          </w:p>
          <w:p w:rsidR="002B2F41" w:rsidRPr="002F3427" w:rsidRDefault="002B2F41" w:rsidP="00F62DD6">
            <w:pPr>
              <w:pStyle w:val="af2"/>
              <w:numPr>
                <w:ilvl w:val="0"/>
                <w:numId w:val="3"/>
              </w:numPr>
              <w:rPr>
                <w:iCs/>
                <w:sz w:val="28"/>
                <w:szCs w:val="28"/>
              </w:rPr>
            </w:pPr>
            <w:r w:rsidRPr="002F3427">
              <w:rPr>
                <w:iCs/>
                <w:sz w:val="28"/>
                <w:szCs w:val="28"/>
              </w:rPr>
              <w:t>торф: общие запасы 4667 тыс.тн</w:t>
            </w:r>
          </w:p>
          <w:p w:rsidR="002B2F41" w:rsidRPr="002F3427" w:rsidRDefault="002B2F41" w:rsidP="00F62DD6">
            <w:pPr>
              <w:pStyle w:val="af2"/>
              <w:numPr>
                <w:ilvl w:val="0"/>
                <w:numId w:val="3"/>
              </w:numPr>
              <w:rPr>
                <w:iCs/>
                <w:sz w:val="28"/>
                <w:szCs w:val="28"/>
              </w:rPr>
            </w:pPr>
            <w:r w:rsidRPr="002F3427">
              <w:rPr>
                <w:iCs/>
                <w:sz w:val="28"/>
                <w:szCs w:val="28"/>
              </w:rPr>
              <w:t>сапропели: оценочные запасы 243 тыс.тн</w:t>
            </w:r>
          </w:p>
          <w:p w:rsidR="002B2F41" w:rsidRPr="002F3427" w:rsidRDefault="002B2F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2F41" w:rsidRPr="005A49FA" w:rsidRDefault="002B2F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342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Леса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П</w:t>
            </w:r>
            <w:r w:rsidRPr="002D1A59">
              <w:rPr>
                <w:rFonts w:ascii="Times New Roman" w:eastAsia="Times New Roman" w:hAnsi="Times New Roman" w:cs="Times New Roman"/>
                <w:sz w:val="28"/>
                <w:szCs w:val="28"/>
              </w:rPr>
              <w:t>лощадь лесных земель-74,2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D1A59">
              <w:rPr>
                <w:rFonts w:ascii="Times New Roman" w:eastAsia="Times New Roman" w:hAnsi="Times New Roman" w:cs="Times New Roman"/>
                <w:sz w:val="28"/>
                <w:szCs w:val="28"/>
              </w:rPr>
              <w:t>тыс.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D1A59">
              <w:rPr>
                <w:rFonts w:ascii="Times New Roman" w:eastAsia="Times New Roman" w:hAnsi="Times New Roman" w:cs="Times New Roman"/>
                <w:sz w:val="28"/>
                <w:szCs w:val="28"/>
              </w:rPr>
              <w:t>га, площадь земель покрытая  лесом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D1A5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D1A59">
              <w:rPr>
                <w:rFonts w:ascii="Times New Roman" w:eastAsia="Times New Roman" w:hAnsi="Times New Roman" w:cs="Times New Roman"/>
                <w:sz w:val="28"/>
                <w:szCs w:val="28"/>
              </w:rPr>
              <w:t>66,1 тыс.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D1A59">
              <w:rPr>
                <w:rFonts w:ascii="Times New Roman" w:eastAsia="Times New Roman" w:hAnsi="Times New Roman" w:cs="Times New Roman"/>
                <w:sz w:val="28"/>
                <w:szCs w:val="28"/>
              </w:rPr>
              <w:t>га, запас древесины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D1A5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D1A59">
              <w:rPr>
                <w:rFonts w:ascii="Times New Roman" w:eastAsia="Times New Roman" w:hAnsi="Times New Roman" w:cs="Times New Roman"/>
                <w:sz w:val="28"/>
                <w:szCs w:val="28"/>
              </w:rPr>
              <w:t>9853,7тыс.м</w:t>
            </w:r>
            <w:r w:rsidRPr="00A2674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2D1A59">
              <w:rPr>
                <w:rFonts w:ascii="Times New Roman" w:eastAsia="Times New Roman" w:hAnsi="Times New Roman" w:cs="Times New Roman"/>
                <w:sz w:val="28"/>
                <w:szCs w:val="28"/>
              </w:rPr>
              <w:t>, использование лесосеки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D1A5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D1A59">
              <w:rPr>
                <w:rFonts w:ascii="Times New Roman" w:eastAsia="Times New Roman" w:hAnsi="Times New Roman" w:cs="Times New Roman"/>
                <w:sz w:val="28"/>
                <w:szCs w:val="28"/>
              </w:rPr>
              <w:t>96,4 тыс.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D1A59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A2674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  <w:p w:rsidR="002B2F41" w:rsidRPr="005A49FA" w:rsidRDefault="002B2F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2F41" w:rsidRPr="002F3427" w:rsidRDefault="002B2F41" w:rsidP="00A267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Рельеф:</w:t>
            </w:r>
            <w:r w:rsidRPr="002F34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территория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округа преимущественно </w:t>
            </w:r>
            <w:r w:rsidRPr="002F34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представляет собой песчаную равнину, изрезанную неглубокими оврагами, имеющими пологие склоны, и речными долинами левобережья реки Теши. Три четверти городского округа заняты лесами. Абсолютные высоты  колеблются от 100 до 150 метров над уровнем моря. </w:t>
            </w:r>
          </w:p>
          <w:p w:rsidR="002B2F41" w:rsidRPr="002F3427" w:rsidRDefault="002B2F41" w:rsidP="00A267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342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Почвы: </w:t>
            </w:r>
            <w:r w:rsidRPr="002F3427">
              <w:rPr>
                <w:rFonts w:ascii="Times New Roman" w:eastAsia="Times New Roman" w:hAnsi="Times New Roman" w:cs="Times New Roman"/>
                <w:sz w:val="28"/>
                <w:szCs w:val="28"/>
              </w:rPr>
              <w:t>на большей части территории представлены дерновоподзолистыми и различными по механическому составу и степени оподзоленности. В  южной части городского округа преобладают подзолистые супесчано-суглинистые почвы. Болотные и аллювиальные пойменные почвы занимают полосу вдоль реки Теша. Дерново-суглинистые и супесчаные почвы расположены по долинам рек.</w:t>
            </w:r>
          </w:p>
          <w:p w:rsidR="002B2F41" w:rsidRPr="005A49FA" w:rsidRDefault="002B2F41" w:rsidP="00A267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342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Земельные ресурсы</w:t>
            </w:r>
            <w:r w:rsidRPr="002F34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земли населенных пунктов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</w:t>
            </w:r>
            <w:r w:rsidRPr="002F342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2F3427">
              <w:rPr>
                <w:rFonts w:ascii="Times New Roman" w:eastAsia="Times New Roman" w:hAnsi="Times New Roman" w:cs="Times New Roman"/>
                <w:sz w:val="28"/>
                <w:szCs w:val="28"/>
              </w:rPr>
              <w:t>297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3427">
              <w:rPr>
                <w:rFonts w:ascii="Times New Roman" w:eastAsia="Times New Roman" w:hAnsi="Times New Roman" w:cs="Times New Roman"/>
                <w:sz w:val="28"/>
                <w:szCs w:val="28"/>
              </w:rPr>
              <w:t>га, земли промышленности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3427">
              <w:rPr>
                <w:rFonts w:ascii="Times New Roman" w:eastAsia="Times New Roman" w:hAnsi="Times New Roman" w:cs="Times New Roman"/>
                <w:sz w:val="28"/>
                <w:szCs w:val="28"/>
              </w:rPr>
              <w:t>-1603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3427">
              <w:rPr>
                <w:rFonts w:ascii="Times New Roman" w:eastAsia="Times New Roman" w:hAnsi="Times New Roman" w:cs="Times New Roman"/>
                <w:sz w:val="28"/>
                <w:szCs w:val="28"/>
              </w:rPr>
              <w:t>га, земли с/х назначения-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3427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2F3427">
              <w:rPr>
                <w:rFonts w:ascii="Times New Roman" w:eastAsia="Times New Roman" w:hAnsi="Times New Roman" w:cs="Times New Roman"/>
                <w:sz w:val="28"/>
                <w:szCs w:val="28"/>
              </w:rPr>
              <w:t>680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3427">
              <w:rPr>
                <w:rFonts w:ascii="Times New Roman" w:eastAsia="Times New Roman" w:hAnsi="Times New Roman" w:cs="Times New Roman"/>
                <w:sz w:val="28"/>
                <w:szCs w:val="28"/>
              </w:rPr>
              <w:t>га, земли лесного и водного фонда- 74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3427">
              <w:rPr>
                <w:rFonts w:ascii="Times New Roman" w:eastAsia="Times New Roman" w:hAnsi="Times New Roman" w:cs="Times New Roman"/>
                <w:sz w:val="28"/>
                <w:szCs w:val="28"/>
              </w:rPr>
              <w:t>211га,  земли особо охраняемых территорий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3427">
              <w:rPr>
                <w:rFonts w:ascii="Times New Roman" w:eastAsia="Times New Roman" w:hAnsi="Times New Roman" w:cs="Times New Roman"/>
                <w:sz w:val="28"/>
                <w:szCs w:val="28"/>
              </w:rPr>
              <w:t>-16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34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га </w:t>
            </w:r>
          </w:p>
          <w:p w:rsidR="002B2F41" w:rsidRPr="005A49FA" w:rsidRDefault="002B2F41" w:rsidP="00A267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342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Климат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2F342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у</w:t>
            </w:r>
            <w:r w:rsidRPr="005A49FA">
              <w:rPr>
                <w:rFonts w:ascii="Times New Roman" w:eastAsia="Times New Roman" w:hAnsi="Times New Roman" w:cs="Times New Roman"/>
                <w:sz w:val="28"/>
                <w:szCs w:val="28"/>
              </w:rPr>
              <w:t>меренно-континентальный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2D1A59">
              <w:rPr>
                <w:rFonts w:ascii="Times New Roman" w:eastAsia="Times New Roman" w:hAnsi="Times New Roman" w:cs="Times New Roman"/>
                <w:sz w:val="28"/>
                <w:szCs w:val="28"/>
              </w:rPr>
              <w:t>отнесен к 5-му умеренно-континентальному району в пределах Нижегородской области. Сезоны года выражены отчетливо. Средняя температура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оздуха по году составляет +3,8°С, летом + 24°С, зимой -10°С. </w:t>
            </w:r>
            <w:r w:rsidRPr="002D1A5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Преобладающее направление ветра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2D1A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Юго-Западное.</w:t>
            </w:r>
          </w:p>
          <w:p w:rsidR="002B2F41" w:rsidRPr="005A49FA" w:rsidRDefault="002B2F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342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Реки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р.Теша (приток  р.Ока), р.Велетьма. </w:t>
            </w:r>
          </w:p>
          <w:p w:rsidR="002B2F41" w:rsidRPr="005A49FA" w:rsidRDefault="002B2F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Небольшие  </w:t>
            </w:r>
            <w:r w:rsidRPr="002F342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лесные озера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карстового происхождения .</w:t>
            </w:r>
          </w:p>
          <w:p w:rsidR="002B2F41" w:rsidRPr="00F62DD6" w:rsidRDefault="002B2F41" w:rsidP="00F62D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DD6">
              <w:rPr>
                <w:rFonts w:ascii="Times New Roman" w:hAnsi="Times New Roman" w:cs="Times New Roman"/>
                <w:sz w:val="28"/>
                <w:szCs w:val="28"/>
              </w:rPr>
              <w:t>На территории округа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2F34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93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природных </w:t>
            </w:r>
            <w:r w:rsidRPr="002F3427">
              <w:rPr>
                <w:rFonts w:ascii="Times New Roman" w:hAnsi="Times New Roman" w:cs="Times New Roman"/>
                <w:b/>
                <w:sz w:val="28"/>
                <w:szCs w:val="28"/>
              </w:rPr>
              <w:t>родника</w:t>
            </w:r>
            <w:r w:rsidRPr="00F62DD6">
              <w:rPr>
                <w:rFonts w:ascii="Times New Roman" w:hAnsi="Times New Roman" w:cs="Times New Roman"/>
                <w:sz w:val="28"/>
                <w:szCs w:val="28"/>
              </w:rPr>
              <w:t>. По химическому составу,  воды в основном гидрокарбонатные кальциево-магниевые, пресные с невысокой минерализацией. Жесткость 0,5 – 2 мг-экв (мягкие).</w:t>
            </w:r>
          </w:p>
          <w:p w:rsidR="002B2F41" w:rsidRPr="00F62DD6" w:rsidRDefault="002B2F41" w:rsidP="002F3427">
            <w:pPr>
              <w:pStyle w:val="20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F62DD6">
              <w:rPr>
                <w:sz w:val="28"/>
                <w:szCs w:val="28"/>
              </w:rPr>
              <w:t xml:space="preserve">В городском округе находится  второй в Нижегородской области по размерам крупнейший </w:t>
            </w:r>
            <w:r w:rsidRPr="002F3427">
              <w:rPr>
                <w:b/>
                <w:sz w:val="28"/>
                <w:szCs w:val="28"/>
              </w:rPr>
              <w:t>искусственный пруд</w:t>
            </w:r>
            <w:r w:rsidRPr="00F62DD6">
              <w:rPr>
                <w:sz w:val="28"/>
                <w:szCs w:val="28"/>
              </w:rPr>
              <w:t xml:space="preserve"> Велетьменский</w:t>
            </w:r>
            <w:r>
              <w:rPr>
                <w:sz w:val="28"/>
                <w:szCs w:val="28"/>
              </w:rPr>
              <w:t xml:space="preserve"> (рыбохозяйство)</w:t>
            </w:r>
            <w:r w:rsidRPr="00F62DD6">
              <w:rPr>
                <w:sz w:val="28"/>
                <w:szCs w:val="28"/>
              </w:rPr>
              <w:t>, с площадью зеркала 4,04 кв. км.</w:t>
            </w:r>
          </w:p>
        </w:tc>
      </w:tr>
      <w:tr w:rsidR="002B2F41" w:rsidTr="002B2F41">
        <w:tc>
          <w:tcPr>
            <w:tcW w:w="3526" w:type="dxa"/>
          </w:tcPr>
          <w:p w:rsidR="002B2F41" w:rsidRDefault="002B2F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Социальная инфраструктура</w:t>
            </w:r>
          </w:p>
        </w:tc>
        <w:tc>
          <w:tcPr>
            <w:tcW w:w="10790" w:type="dxa"/>
          </w:tcPr>
          <w:p w:rsidR="002B2F41" w:rsidRDefault="002B2F4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Со сферой гостеприимства г.о.г. Кулебаки можно ознакомиться на сайте округа в разделе «Гостям округа»:  </w:t>
            </w:r>
          </w:p>
          <w:p w:rsidR="002B2F41" w:rsidRDefault="002B2F4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hyperlink r:id="rId16" w:history="1">
              <w:r w:rsidRPr="005A2D84">
                <w:rPr>
                  <w:rStyle w:val="a7"/>
                  <w:rFonts w:ascii="Times New Roman" w:eastAsia="Times New Roman" w:hAnsi="Times New Roman" w:cs="Times New Roman"/>
                  <w:b/>
                  <w:sz w:val="28"/>
                  <w:szCs w:val="28"/>
                </w:rPr>
                <w:t>http://кулебаки-округ.рф/kontakty/upravlenie-ekonomiki/gostyam-okruga/</w:t>
              </w:r>
            </w:hyperlink>
          </w:p>
          <w:p w:rsidR="002B2F41" w:rsidRDefault="002B2F4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B2F41" w:rsidRDefault="002B2F4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D22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Гостиницы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2B2F41" w:rsidRDefault="002B2F4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 округе 4 гостиницы: </w:t>
            </w:r>
          </w:p>
          <w:p w:rsidR="002B2F41" w:rsidRDefault="002B2F4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 ведомственные гостиницы ПАО «Русполимет»:</w:t>
            </w:r>
          </w:p>
          <w:p w:rsidR="002B2F41" w:rsidRDefault="002B2F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0E7D">
              <w:rPr>
                <w:rFonts w:eastAsia="+mn-ea"/>
                <w:color w:val="FF0000"/>
                <w:kern w:val="24"/>
              </w:rPr>
              <w:t xml:space="preserve"> </w:t>
            </w:r>
            <w:r w:rsidRPr="00120E7D">
              <w:rPr>
                <w:rFonts w:ascii="Times New Roman" w:eastAsia="Times New Roman" w:hAnsi="Times New Roman" w:cs="Times New Roman"/>
                <w:sz w:val="28"/>
                <w:szCs w:val="28"/>
              </w:rPr>
              <w:t>«Заводская» (13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20E7D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20E7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20E7D">
              <w:rPr>
                <w:rFonts w:ascii="Times New Roman" w:eastAsia="Times New Roman" w:hAnsi="Times New Roman" w:cs="Times New Roman"/>
                <w:sz w:val="28"/>
                <w:szCs w:val="28"/>
              </w:rPr>
              <w:t>14мест)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2B2F41" w:rsidRDefault="002B2F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0E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«Маленькая» (6 номеров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20E7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20E7D">
              <w:rPr>
                <w:rFonts w:ascii="Times New Roman" w:eastAsia="Times New Roman" w:hAnsi="Times New Roman" w:cs="Times New Roman"/>
                <w:sz w:val="28"/>
                <w:szCs w:val="28"/>
              </w:rPr>
              <w:t>6 мест)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2B2F41" w:rsidRDefault="002B2F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 иные частные гостиницы и мотели:</w:t>
            </w:r>
          </w:p>
          <w:p w:rsidR="002B2F41" w:rsidRPr="00984F46" w:rsidRDefault="002B2F4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20E7D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984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Металлург» (19 номеров - 28мест);</w:t>
            </w:r>
          </w:p>
          <w:p w:rsidR="002B2F41" w:rsidRPr="00984F46" w:rsidRDefault="002B2F4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84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«Мотель у ФОКа корпус № 1» со СПА комплексом и столовой  (12 номеров - 25 мест);</w:t>
            </w:r>
          </w:p>
          <w:p w:rsidR="002B2F41" w:rsidRDefault="002B2F4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84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«Мотель у ФОКа корпус № 2» (29 номеров – 40 мест). </w:t>
            </w:r>
          </w:p>
          <w:p w:rsidR="002B2F41" w:rsidRDefault="002B2F4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Контакты мотеля: </w:t>
            </w:r>
          </w:p>
          <w:p w:rsidR="002B2F41" w:rsidRDefault="002B2F4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7" w:history="1">
              <w:r w:rsidRPr="005A2D84">
                <w:rPr>
                  <w:rStyle w:val="a7"/>
                  <w:rFonts w:ascii="Times New Roman" w:eastAsia="Times New Roman" w:hAnsi="Times New Roman" w:cs="Times New Roman"/>
                  <w:sz w:val="28"/>
                  <w:szCs w:val="28"/>
                </w:rPr>
                <w:t>http://кулебаки-округ.рф/kontakty/upravlenie-ekonomiki/gostyam-okruga/gde-ostanovitsya/</w:t>
              </w:r>
            </w:hyperlink>
          </w:p>
          <w:p w:rsidR="002B2F41" w:rsidRPr="00984F46" w:rsidRDefault="002B2F4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B2F41" w:rsidRPr="005A49FA" w:rsidRDefault="002B2F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с. Саваслейка г.о.г. Кулебаки: </w:t>
            </w:r>
            <w:r w:rsidRPr="00120E7D">
              <w:rPr>
                <w:rFonts w:ascii="Times New Roman" w:eastAsia="Times New Roman" w:hAnsi="Times New Roman" w:cs="Times New Roman"/>
                <w:sz w:val="28"/>
                <w:szCs w:val="28"/>
              </w:rPr>
              <w:t>«Мини-гостиница» с. Саваслейка (5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20E7D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номеров- 13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20E7D">
              <w:rPr>
                <w:rFonts w:ascii="Times New Roman" w:eastAsia="Times New Roman" w:hAnsi="Times New Roman" w:cs="Times New Roman"/>
                <w:sz w:val="28"/>
                <w:szCs w:val="28"/>
              </w:rPr>
              <w:t>мест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2B2F41" w:rsidRDefault="002B2F4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123B9" w:rsidRDefault="008123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B2F41" w:rsidRDefault="002B2F4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225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Спорт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:rsidR="002B2F41" w:rsidRDefault="002B2F4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Крупнейшие объекты спорта на территории  г.о.г. Кулебаки: </w:t>
            </w:r>
          </w:p>
          <w:p w:rsidR="002B2F41" w:rsidRPr="00BA1368" w:rsidRDefault="002B2F41" w:rsidP="00BA1368">
            <w:pPr>
              <w:pStyle w:val="a5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1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современный Физкультурно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BA1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оздоровительный комплекс в г. Кулебаки (ледовая арена, бассейн-25м, спортивные и тренажёрные залы, спортивные детские и взрослые секции, футбольное поле с искусственным  покрытием, лыжная база, кинотеатр 3Д, кафе). </w:t>
            </w:r>
          </w:p>
          <w:p w:rsidR="002B2F41" w:rsidRDefault="002B2F4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Сайт ФОК: </w:t>
            </w:r>
            <w:hyperlink r:id="rId18" w:history="1">
              <w:r w:rsidRPr="005A2D84">
                <w:rPr>
                  <w:rStyle w:val="a7"/>
                  <w:rFonts w:ascii="Times New Roman" w:eastAsia="Times New Roman" w:hAnsi="Times New Roman" w:cs="Times New Roman"/>
                  <w:sz w:val="28"/>
                  <w:szCs w:val="28"/>
                </w:rPr>
                <w:t>https://fok-kulebaki.ru/</w:t>
              </w:r>
            </w:hyperlink>
          </w:p>
          <w:p w:rsidR="002B2F41" w:rsidRDefault="002B2F4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B2F41" w:rsidRPr="00BA1368" w:rsidRDefault="002B2F41" w:rsidP="00BA1368">
            <w:pPr>
              <w:pStyle w:val="a5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1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Детская юношеско-спортивная школа (спортивные и тренажёрные залы, детские и взрослые спортивные секции, городской стадион с трибунами).</w:t>
            </w:r>
          </w:p>
          <w:p w:rsidR="002B2F41" w:rsidRDefault="002B2F4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B2F41" w:rsidRDefault="002B2F4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Сайт ДЮСШ: </w:t>
            </w:r>
            <w:hyperlink r:id="rId19" w:history="1">
              <w:r w:rsidRPr="005A2D84">
                <w:rPr>
                  <w:rStyle w:val="a7"/>
                  <w:rFonts w:ascii="Times New Roman" w:eastAsia="Times New Roman" w:hAnsi="Times New Roman" w:cs="Times New Roman"/>
                  <w:sz w:val="28"/>
                  <w:szCs w:val="28"/>
                </w:rPr>
                <w:t>https://kuldussh.edusite.ru/</w:t>
              </w:r>
            </w:hyperlink>
          </w:p>
          <w:p w:rsidR="002B2F41" w:rsidRPr="005A49FA" w:rsidRDefault="002B2F41" w:rsidP="00BA136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2B2F41" w:rsidRDefault="002B2F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257">
              <w:rPr>
                <w:rFonts w:ascii="Times New Roman" w:hAnsi="Times New Roman" w:cs="Times New Roman"/>
                <w:b/>
                <w:sz w:val="28"/>
                <w:szCs w:val="28"/>
              </w:rPr>
              <w:t>Культура:</w:t>
            </w:r>
          </w:p>
          <w:p w:rsidR="002B2F41" w:rsidRDefault="002B2F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Крупнейшие в г.о.г. Кулебаки объекты культуры:</w:t>
            </w:r>
          </w:p>
          <w:p w:rsidR="002B2F41" w:rsidRPr="006F2999" w:rsidRDefault="002B2F41" w:rsidP="006F299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F2999">
              <w:rPr>
                <w:rFonts w:ascii="Times New Roman" w:hAnsi="Times New Roman" w:cs="Times New Roman"/>
                <w:sz w:val="28"/>
                <w:szCs w:val="28"/>
              </w:rPr>
              <w:t xml:space="preserve">Дворец культуры имени Дубровских (народный театр, концерты, творческие объединения, лекторий)  </w:t>
            </w:r>
          </w:p>
          <w:p w:rsidR="002B2F41" w:rsidRPr="00BA1368" w:rsidRDefault="002B2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1368">
              <w:rPr>
                <w:rFonts w:ascii="Times New Roman" w:hAnsi="Times New Roman" w:cs="Times New Roman"/>
                <w:sz w:val="28"/>
                <w:szCs w:val="28"/>
              </w:rPr>
              <w:t>Сайт и соцсети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ДК им. Дубровских</w:t>
            </w:r>
            <w:r w:rsidRPr="00BA136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B2F41" w:rsidRDefault="002B2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Pr="005A2D84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https://kulebaki-kdk.nnov.muzkult.ru/</w:t>
              </w:r>
            </w:hyperlink>
          </w:p>
          <w:p w:rsidR="002B2F41" w:rsidRDefault="002B2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Pr="005A2D84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https://vk.com/club49365684</w:t>
              </w:r>
            </w:hyperlink>
          </w:p>
          <w:p w:rsidR="002B2F41" w:rsidRDefault="002B2F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B2F41" w:rsidRPr="006F2999" w:rsidRDefault="002B2F41" w:rsidP="006F299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F2999">
              <w:rPr>
                <w:rFonts w:ascii="Times New Roman" w:hAnsi="Times New Roman" w:cs="Times New Roman"/>
                <w:sz w:val="28"/>
                <w:szCs w:val="28"/>
              </w:rPr>
              <w:t>Музей истории и краеведения имени братьев Струве (Кулебакский «Теремок») (исторические экспозиции, выставки, лекторий).</w:t>
            </w:r>
          </w:p>
          <w:p w:rsidR="002B2F41" w:rsidRDefault="002B2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3F33">
              <w:rPr>
                <w:rFonts w:ascii="Times New Roman" w:hAnsi="Times New Roman" w:cs="Times New Roman"/>
                <w:sz w:val="28"/>
                <w:szCs w:val="28"/>
              </w:rPr>
              <w:t xml:space="preserve">Соцсети: </w:t>
            </w:r>
            <w:hyperlink r:id="rId22" w:history="1">
              <w:r w:rsidRPr="005A2D84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https://vk.com/public147175419</w:t>
              </w:r>
            </w:hyperlink>
          </w:p>
          <w:p w:rsidR="002B2F41" w:rsidRDefault="002B2F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F41" w:rsidRPr="006F2999" w:rsidRDefault="002B2F41" w:rsidP="006F299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F2999">
              <w:rPr>
                <w:rFonts w:ascii="Times New Roman" w:hAnsi="Times New Roman" w:cs="Times New Roman"/>
                <w:sz w:val="28"/>
                <w:szCs w:val="28"/>
              </w:rPr>
              <w:t>Библиотеки (15 общественных  библиотек):</w:t>
            </w:r>
          </w:p>
          <w:p w:rsidR="002B2F41" w:rsidRDefault="002B2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Сайт и соцсети:</w:t>
            </w:r>
          </w:p>
          <w:p w:rsidR="002B2F41" w:rsidRDefault="002B2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Pr="005A2D84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https://bibliokul.nnov.muzkult.ru/</w:t>
              </w:r>
            </w:hyperlink>
          </w:p>
          <w:p w:rsidR="002B2F41" w:rsidRDefault="002B2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Pr="005A2D84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https://vk.com/id378229337</w:t>
              </w:r>
            </w:hyperlink>
          </w:p>
          <w:p w:rsidR="002B2F41" w:rsidRDefault="002B2F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F41" w:rsidRPr="006F2999" w:rsidRDefault="002B2F41" w:rsidP="006F299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F2999">
              <w:rPr>
                <w:rFonts w:ascii="Times New Roman" w:hAnsi="Times New Roman" w:cs="Times New Roman"/>
                <w:sz w:val="28"/>
                <w:szCs w:val="28"/>
              </w:rPr>
              <w:t>Школа искусств с сетью филиалов:</w:t>
            </w:r>
          </w:p>
          <w:p w:rsidR="002B2F41" w:rsidRDefault="002B2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Сайт и соцсети:</w:t>
            </w:r>
          </w:p>
          <w:p w:rsidR="002B2F41" w:rsidRDefault="002B2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Pr="005A2D84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http://dshik.nnov.muzkult.ru/</w:t>
              </w:r>
            </w:hyperlink>
          </w:p>
          <w:p w:rsidR="002B2F41" w:rsidRDefault="002B2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Pr="005A2D84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https://vk.com/dshi.kulebaki</w:t>
              </w:r>
            </w:hyperlink>
          </w:p>
          <w:p w:rsidR="002B2F41" w:rsidRDefault="002B2F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F41" w:rsidRPr="006F2999" w:rsidRDefault="002B2F41" w:rsidP="006F299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F2999">
              <w:rPr>
                <w:rFonts w:ascii="Times New Roman" w:hAnsi="Times New Roman" w:cs="Times New Roman"/>
                <w:sz w:val="28"/>
                <w:szCs w:val="28"/>
              </w:rPr>
              <w:t>Художественная школа:</w:t>
            </w:r>
          </w:p>
          <w:p w:rsidR="002B2F41" w:rsidRDefault="002B2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Сайт и соцсети: </w:t>
            </w:r>
          </w:p>
          <w:p w:rsidR="002B2F41" w:rsidRDefault="002B2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Pr="005A2D84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https://kdhsh.nnov.muzkult.ru/</w:t>
              </w:r>
            </w:hyperlink>
          </w:p>
          <w:p w:rsidR="002B2F41" w:rsidRDefault="002B2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Pr="005A2D84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https://vk.com/club65287795</w:t>
              </w:r>
            </w:hyperlink>
          </w:p>
          <w:p w:rsidR="002B2F41" w:rsidRDefault="002B2F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F41" w:rsidRPr="006F2999" w:rsidRDefault="002B2F41" w:rsidP="006F299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F2999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Современные кинотеатры: </w:t>
            </w:r>
          </w:p>
          <w:p w:rsidR="002B2F41" w:rsidRDefault="002B2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кинотеатр ЗД «Фокус»: </w:t>
            </w:r>
            <w:hyperlink r:id="rId29" w:history="1">
              <w:r w:rsidRPr="005A2D84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https://fokus3d.ru/</w:t>
              </w:r>
            </w:hyperlink>
          </w:p>
          <w:p w:rsidR="002B2F41" w:rsidRDefault="002B2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сеть кинотеатров «КиноКафе»: </w:t>
            </w:r>
            <w:hyperlink r:id="rId30" w:history="1">
              <w:r w:rsidRPr="005A2D84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https://kinokafe3d.ru/</w:t>
              </w:r>
            </w:hyperlink>
          </w:p>
          <w:p w:rsidR="002B2F41" w:rsidRDefault="002B2F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F41" w:rsidRDefault="002B2F41" w:rsidP="00891B5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D45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Образование:</w:t>
            </w:r>
          </w:p>
          <w:p w:rsidR="002B2F41" w:rsidRPr="006F2999" w:rsidRDefault="002B2F41" w:rsidP="0089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2999">
              <w:rPr>
                <w:rFonts w:ascii="Times New Roman" w:eastAsia="Times New Roman" w:hAnsi="Times New Roman" w:cs="Times New Roman"/>
                <w:sz w:val="28"/>
                <w:szCs w:val="28"/>
              </w:rPr>
              <w:t>В г.о.г. Кулебаки:</w:t>
            </w:r>
          </w:p>
          <w:p w:rsidR="002B2F41" w:rsidRPr="006F2999" w:rsidRDefault="002B2F41" w:rsidP="006F2999">
            <w:pPr>
              <w:pStyle w:val="a5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29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 детских садов </w:t>
            </w:r>
          </w:p>
          <w:p w:rsidR="002B2F41" w:rsidRPr="006F2999" w:rsidRDefault="002B2F41" w:rsidP="006F2999">
            <w:pPr>
              <w:pStyle w:val="a5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29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 общеобразовательных школ и 1 лицей </w:t>
            </w:r>
          </w:p>
          <w:p w:rsidR="002B2F41" w:rsidRDefault="002B2F41" w:rsidP="006F2999">
            <w:pPr>
              <w:pStyle w:val="a5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29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Кулебакский металлургический колледж с Ресурсным центром: </w:t>
            </w:r>
            <w:hyperlink r:id="rId31" w:history="1">
              <w:r w:rsidRPr="005A2D84">
                <w:rPr>
                  <w:rStyle w:val="a7"/>
                  <w:rFonts w:ascii="Times New Roman" w:eastAsia="Times New Roman" w:hAnsi="Times New Roman" w:cs="Times New Roman"/>
                  <w:sz w:val="28"/>
                  <w:szCs w:val="28"/>
                </w:rPr>
                <w:t>https://kulmk.ru/</w:t>
              </w:r>
            </w:hyperlink>
          </w:p>
          <w:p w:rsidR="002B2F41" w:rsidRDefault="002B2F41" w:rsidP="00ED45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B2F41" w:rsidRPr="00ED45B6" w:rsidRDefault="002B2F41" w:rsidP="00ED45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45B6">
              <w:rPr>
                <w:rFonts w:ascii="Times New Roman" w:hAnsi="Times New Roman" w:cs="Times New Roman"/>
                <w:b/>
                <w:sz w:val="28"/>
                <w:szCs w:val="28"/>
              </w:rPr>
              <w:t>Здравоохранение:</w:t>
            </w:r>
          </w:p>
          <w:p w:rsidR="002B2F41" w:rsidRDefault="002B2F41" w:rsidP="00ED45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5B6">
              <w:rPr>
                <w:rFonts w:ascii="Times New Roman" w:hAnsi="Times New Roman" w:cs="Times New Roman"/>
                <w:sz w:val="28"/>
                <w:szCs w:val="28"/>
              </w:rPr>
              <w:t>ГБУЗ НО «Кулебакская ЦРБ»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32" w:history="1">
              <w:r w:rsidRPr="005A2D84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http://klbcrb.ru/</w:t>
              </w:r>
            </w:hyperlink>
          </w:p>
          <w:p w:rsidR="002B2F41" w:rsidRDefault="002B2F41" w:rsidP="00ED45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F41" w:rsidRDefault="002B2F41" w:rsidP="00ED45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Частные медицинские центры и стоматологии:</w:t>
            </w:r>
          </w:p>
          <w:p w:rsidR="002B2F41" w:rsidRDefault="002B2F41" w:rsidP="00ED45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5B6">
              <w:rPr>
                <w:rFonts w:ascii="Times New Roman" w:hAnsi="Times New Roman" w:cs="Times New Roman"/>
                <w:sz w:val="28"/>
                <w:szCs w:val="28"/>
              </w:rPr>
              <w:t>«Здоровье»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33" w:history="1">
              <w:r w:rsidRPr="005A2D84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http://zdorovie-kulebaki.ru/</w:t>
              </w:r>
            </w:hyperlink>
          </w:p>
          <w:p w:rsidR="002B2F41" w:rsidRDefault="002B2F41" w:rsidP="00ED45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5B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ВИТА</w:t>
            </w:r>
            <w:r w:rsidRPr="00ED45B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34" w:history="1">
              <w:r w:rsidRPr="005A2D84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https://vitamed52.nethouse.ru/</w:t>
              </w:r>
            </w:hyperlink>
          </w:p>
          <w:p w:rsidR="002B2F41" w:rsidRDefault="002B2F41" w:rsidP="00CC0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Стоматология </w:t>
            </w:r>
            <w:r w:rsidRPr="00ED45B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Ультрамед</w:t>
            </w:r>
            <w:r w:rsidRPr="00ED45B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35" w:history="1">
              <w:r w:rsidRPr="005A2D84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http://ultramedkul.ru/</w:t>
              </w:r>
            </w:hyperlink>
          </w:p>
          <w:p w:rsidR="002B2F41" w:rsidRPr="00B90699" w:rsidRDefault="002B2F41" w:rsidP="00CC06E6">
            <w:pPr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Стоматология «Доктор»:</w:t>
            </w:r>
            <w:r>
              <w:t xml:space="preserve"> </w:t>
            </w:r>
            <w:hyperlink r:id="rId36" w:history="1">
              <w:r w:rsidRPr="005A2D84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https://vk.com/club139926150</w:t>
              </w:r>
            </w:hyperlink>
          </w:p>
          <w:p w:rsidR="002B2F41" w:rsidRDefault="002B2F41" w:rsidP="00CC06E6">
            <w:pPr>
              <w:rPr>
                <w:rStyle w:val="a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Стоматология: «Айболит»: </w:t>
            </w:r>
            <w:hyperlink r:id="rId37" w:history="1">
              <w:r w:rsidRPr="005A2D84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https://health-and-family.ru/</w:t>
              </w:r>
            </w:hyperlink>
          </w:p>
          <w:p w:rsidR="002B2F41" w:rsidRDefault="002B2F41" w:rsidP="00CC06E6">
            <w:pPr>
              <w:rPr>
                <w:rStyle w:val="a7"/>
                <w:rFonts w:ascii="Times New Roman" w:hAnsi="Times New Roman" w:cs="Times New Roman"/>
                <w:sz w:val="28"/>
                <w:szCs w:val="28"/>
              </w:rPr>
            </w:pPr>
          </w:p>
          <w:p w:rsidR="002B2F41" w:rsidRPr="00B90699" w:rsidRDefault="002B2F41" w:rsidP="00CC06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699">
              <w:rPr>
                <w:rFonts w:ascii="Times New Roman" w:hAnsi="Times New Roman" w:cs="Times New Roman"/>
                <w:b/>
                <w:sz w:val="28"/>
                <w:szCs w:val="28"/>
              </w:rPr>
              <w:t>Пассажирский транспорт:</w:t>
            </w:r>
          </w:p>
          <w:p w:rsidR="002B2F41" w:rsidRDefault="002B2F41" w:rsidP="00CC06E6">
            <w:pPr>
              <w:rPr>
                <w:rStyle w:val="a7"/>
                <w:rFonts w:ascii="Times New Roman" w:hAnsi="Times New Roman" w:cs="Times New Roman"/>
                <w:sz w:val="28"/>
                <w:szCs w:val="28"/>
              </w:rPr>
            </w:pPr>
            <w:r w:rsidRPr="00B90699">
              <w:rPr>
                <w:rFonts w:ascii="Times New Roman" w:hAnsi="Times New Roman" w:cs="Times New Roman"/>
                <w:sz w:val="28"/>
                <w:szCs w:val="28"/>
              </w:rPr>
              <w:t>Компания «Мегаполис» :</w:t>
            </w:r>
            <w:r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38" w:history="1">
              <w:r w:rsidRPr="00D02FBD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https://megapolis-kulebaki.ru/</w:t>
              </w:r>
            </w:hyperlink>
          </w:p>
          <w:p w:rsidR="002B2F41" w:rsidRPr="00B90699" w:rsidRDefault="002B2F41" w:rsidP="00CC06E6">
            <w:pPr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  <w:r w:rsidRPr="00B90699">
              <w:rPr>
                <w:rFonts w:ascii="Times New Roman" w:hAnsi="Times New Roman" w:cs="Times New Roman"/>
                <w:sz w:val="28"/>
                <w:szCs w:val="28"/>
              </w:rPr>
              <w:t>Компания «Альянс-Авто»:</w:t>
            </w:r>
            <w:r w:rsidRPr="00B90699">
              <w:t xml:space="preserve"> </w:t>
            </w:r>
            <w:r w:rsidRPr="00B90699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http://alians-kulebaki.ru/</w:t>
            </w:r>
          </w:p>
        </w:tc>
      </w:tr>
      <w:tr w:rsidR="002B2F41" w:rsidTr="002B2F41">
        <w:trPr>
          <w:trHeight w:val="2576"/>
        </w:trPr>
        <w:tc>
          <w:tcPr>
            <w:tcW w:w="3526" w:type="dxa"/>
          </w:tcPr>
          <w:p w:rsidR="002B2F41" w:rsidRDefault="002B2F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Культура</w:t>
            </w:r>
          </w:p>
        </w:tc>
        <w:tc>
          <w:tcPr>
            <w:tcW w:w="10790" w:type="dxa"/>
          </w:tcPr>
          <w:p w:rsidR="002B2F41" w:rsidRDefault="002B2F41" w:rsidP="002E2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" w:firstLine="1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17B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 основными достопримечательностями г.о.г. Кулебаки Вы можете ознакомиться на сайте г.о.г. Кулебаки в разделе «Гостям округа»: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hyperlink r:id="rId39" w:history="1">
              <w:r w:rsidRPr="005A2D84">
                <w:rPr>
                  <w:rStyle w:val="a7"/>
                  <w:rFonts w:ascii="Times New Roman" w:eastAsia="Times New Roman" w:hAnsi="Times New Roman" w:cs="Times New Roman"/>
                  <w:sz w:val="28"/>
                  <w:szCs w:val="28"/>
                </w:rPr>
                <w:t>http://кулебаки-округ.рф/kontakty/upravlenie-ekonomiki/gostyam-okruga/</w:t>
              </w:r>
            </w:hyperlink>
          </w:p>
          <w:p w:rsidR="002B2F41" w:rsidRDefault="002B2F41" w:rsidP="00A14CE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B2F41" w:rsidRDefault="002B2F41" w:rsidP="00A14CE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Если Вы приехали в наш город впервые, хотите ознакомиться с его достопримечательностями, рекомендуем связаться с нашим гидом, которая  подскажет Вам, как лучше выстроить туристический маршрут, какие места посетить, и не только увидеть культурные объекты, но и «попробовать город на вкус». </w:t>
            </w:r>
          </w:p>
          <w:p w:rsidR="002B2F41" w:rsidRDefault="002B2F41" w:rsidP="00A14CE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B2F41" w:rsidRPr="00A14CEE" w:rsidRDefault="002B2F41" w:rsidP="00A14CE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Гид по туризму: </w:t>
            </w:r>
            <w:r w:rsidRPr="00A14C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A14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Петрова Ирина Николаевна, специалист отдела культуры администрации г.о.г. Кулебаки, +7(902)300-01-22</w:t>
            </w:r>
          </w:p>
          <w:p w:rsidR="002B2F41" w:rsidRDefault="002B2F41" w:rsidP="00A14CE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B2F41" w:rsidRDefault="002B2F41" w:rsidP="00816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" w:firstLine="1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E239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Основные достопримечательности г.о.г. Кулебаки:</w:t>
            </w:r>
          </w:p>
          <w:p w:rsidR="002B2F41" w:rsidRPr="00A14CEE" w:rsidRDefault="002B2F41" w:rsidP="00A14CEE">
            <w:pPr>
              <w:pStyle w:val="a5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14C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Брендовый продукт Кулебак – «кулебяка-по-кулебакски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  <w:p w:rsidR="002B2F41" w:rsidRPr="00A14CEE" w:rsidRDefault="002B2F41" w:rsidP="00A14CEE">
            <w:pPr>
              <w:ind w:firstLine="61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14CE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Кулебаки – вкусный город! По одной из легенд, первопоселенец Кулеба потчевал местной кулебякой самого царя Ивана Грозного во время его третьего похода на Казань.  С тех пор название поселения ассоциируется у гостей города с вкусной домашней выпечкой.  Кулебяка-наше особое угощение! Это древнейшее старорусское кушанье, известное с XII века. В правильную кулебяку кладут не жалея, не меньше 3 разных начинок! Попробовать правильную кулебяку можно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в особых местах, которые подскажет наш гид по туризму. </w:t>
            </w:r>
          </w:p>
          <w:p w:rsidR="002B2F41" w:rsidRPr="00A14CEE" w:rsidRDefault="002B2F41" w:rsidP="00607C19">
            <w:pPr>
              <w:pStyle w:val="a5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14C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Музей истории и краеведения им. братьев Струве (Кулебакский «Теремок»)</w:t>
            </w:r>
          </w:p>
          <w:p w:rsidR="002B2F41" w:rsidRPr="00607C19" w:rsidRDefault="002B2F41" w:rsidP="00607C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3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07C1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07C1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Изящное, воздушное, нарядное </w:t>
            </w:r>
            <w:r w:rsidRPr="00607C1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07C1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здание «Теремка»  - визитная карточка города! Здание представляет собой яркий образец провинциальной деревянной архитектуры 19 века, является одной из немногочисленных построек фольклорного направления русского стиля, сохранившихся в наше время на территории Нижегородской области. В музее собраны уникальные экспонаты истории города,  горного завода (сейчас ПАО «Русполимет»,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старинного </w:t>
            </w:r>
            <w:r w:rsidRPr="00607C1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быта жителей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поселения</w:t>
            </w:r>
            <w:r w:rsidRPr="00607C1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, образцы флоры и фауны кулебакского края. В музее часто проходят выставки местных художников и мастеров прикладного искусства.</w:t>
            </w:r>
          </w:p>
          <w:p w:rsidR="002B2F41" w:rsidRDefault="002B2F41" w:rsidP="000C17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2B2F41" w:rsidRDefault="002B2F41" w:rsidP="000C17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Кроме музея «Теремок» в округе есть ещё небольшие, но интересные музеи различной тематики, информацию о которых можно увидеть здесь: </w:t>
            </w:r>
          </w:p>
          <w:p w:rsidR="002B2F41" w:rsidRDefault="002B2F41" w:rsidP="000C17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hyperlink r:id="rId40" w:history="1">
              <w:r w:rsidRPr="005A2D84">
                <w:rPr>
                  <w:rStyle w:val="a7"/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http://кулебаки-округ.рф/kontakty/upravlenie-ekonomiki/gostyam-okruga/chto-interesnogo-posmotret/</w:t>
              </w:r>
            </w:hyperlink>
          </w:p>
          <w:p w:rsidR="002B2F41" w:rsidRPr="00AE39F2" w:rsidRDefault="002B2F41" w:rsidP="000C17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</w:p>
          <w:p w:rsidR="002B2F41" w:rsidRPr="00607C19" w:rsidRDefault="002B2F41" w:rsidP="00607C19">
            <w:pPr>
              <w:pStyle w:val="a5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07C1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Парк культуры и отдыха в г. Кулебаки    </w:t>
            </w:r>
          </w:p>
          <w:p w:rsidR="002B2F41" w:rsidRDefault="002B2F41" w:rsidP="000C17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C177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Около музея «Теремок» на площади 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8 га раскинулся живописный парк, территория которого помимо современных объектов благоустройства, сохранила природный уникальный рельеф – вековые сосновые рощи, парковый пруд. </w:t>
            </w:r>
          </w:p>
          <w:p w:rsidR="002B2F41" w:rsidRPr="00607C19" w:rsidRDefault="002B2F41" w:rsidP="00607C19">
            <w:pPr>
              <w:pStyle w:val="a5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07C1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Кутузовский Богородицкий скит </w:t>
            </w:r>
            <w:r w:rsidRPr="00607C1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Серафимо –Дивеевского женского  монастыря</w:t>
            </w:r>
          </w:p>
          <w:p w:rsidR="002B2F41" w:rsidRDefault="002B2F41" w:rsidP="000C17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Скит находится вблизи с. Ломовка г.о.г. Кулебаки,  основан монахиней Неониллой в 1905 году. </w:t>
            </w:r>
            <w:r w:rsidRPr="006655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Рождение основательницы монастыря Неониллы Борисовны Захаровой было предсказано Преподобным Серафимом Саровским.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 скита нелегко добраться, но вся прелесть – в его уединённости от суеты современно мира. Одно из интересных мест скита – «Камушек Серафима Саровского», история возникновения которого покрыта легендами.   </w:t>
            </w:r>
          </w:p>
          <w:p w:rsidR="002B2F41" w:rsidRDefault="002B2F41" w:rsidP="000C17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B2F41" w:rsidRPr="00607C19" w:rsidRDefault="002B2F41" w:rsidP="00607C19">
            <w:pPr>
              <w:pStyle w:val="a5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07C1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Меляевский скит Серафимо -Дивеевского женского монастыря</w:t>
            </w:r>
          </w:p>
          <w:p w:rsidR="002B2F41" w:rsidRDefault="002B2F41" w:rsidP="00052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Скит находится на территории с. Меляево г.о.г. Кулебаки. </w:t>
            </w:r>
            <w:r w:rsidRPr="00052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Мелявскую общину основала дивеевская блаженная Наталья Дмитриевна в начале IX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52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века.</w:t>
            </w:r>
          </w:p>
          <w:p w:rsidR="002B2F41" w:rsidRDefault="002B2F41" w:rsidP="00052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Скит представляет из себя живописную обитель, расположенную в березовой роще. Главный храм обители внутри украшен искусными резными деревянными изделиями ручной работы местных мастеров (оклады икон, церковная утварь). В народе храм называют «Медовым», настолько красиво и тепло он выглядит изнутри. В обители всегда рады гостям. </w:t>
            </w:r>
          </w:p>
          <w:p w:rsidR="002B2F41" w:rsidRPr="00665527" w:rsidRDefault="002B2F41" w:rsidP="006655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B2F41" w:rsidRPr="00607C19" w:rsidRDefault="002B2F41" w:rsidP="00607C19">
            <w:pPr>
              <w:pStyle w:val="a5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07C1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Родники, обладающие целебными свойствами</w:t>
            </w:r>
          </w:p>
          <w:p w:rsidR="002B2F41" w:rsidRDefault="002B2F41" w:rsidP="006655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5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07C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6655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окрестностях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р.</w:t>
            </w:r>
            <w:r w:rsidRPr="006655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п. Гремячево (первое упоминание об этом поселении связано с третьим походом Ивана Грозного на Казань в июле 1552 года)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гости округа могут посетить несколько благоустроенных святых родников. Все родники – уникальны по свойствам воды, носят названия по именам православных Святых. </w:t>
            </w:r>
            <w:r w:rsidRPr="006655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2B2F41" w:rsidRPr="00665527" w:rsidRDefault="002B2F41" w:rsidP="006655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B2F41" w:rsidRPr="00607C19" w:rsidRDefault="002B2F41" w:rsidP="00607C19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Церкви и храмы </w:t>
            </w:r>
          </w:p>
          <w:p w:rsidR="002B2F41" w:rsidRDefault="002B2F41" w:rsidP="00607C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г.о.г. Кулебаки </w:t>
            </w:r>
            <w:r w:rsidRPr="006655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9 православных церквей,  Кутузовский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 Меляевский </w:t>
            </w:r>
            <w:r w:rsidRPr="00665527">
              <w:rPr>
                <w:rFonts w:ascii="Times New Roman" w:hAnsi="Times New Roman" w:cs="Times New Roman"/>
                <w:bCs/>
                <w:sz w:val="28"/>
                <w:szCs w:val="28"/>
              </w:rPr>
              <w:t>скит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ы </w:t>
            </w:r>
            <w:r w:rsidRPr="00665527">
              <w:rPr>
                <w:rFonts w:ascii="Times New Roman" w:hAnsi="Times New Roman" w:cs="Times New Roman"/>
                <w:sz w:val="28"/>
                <w:szCs w:val="28"/>
              </w:rPr>
              <w:t xml:space="preserve"> Дивеевского благочиния.</w:t>
            </w:r>
          </w:p>
          <w:p w:rsidR="002B2F41" w:rsidRDefault="002B2F41" w:rsidP="00607C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F41" w:rsidRDefault="002B2F41" w:rsidP="00607C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Храмы,  </w:t>
            </w:r>
            <w:r w:rsidRPr="00665527">
              <w:rPr>
                <w:rFonts w:ascii="Times New Roman" w:hAnsi="Times New Roman" w:cs="Times New Roman"/>
                <w:bCs/>
                <w:sz w:val="28"/>
                <w:szCs w:val="28"/>
              </w:rPr>
              <w:t>расположены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6655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городе –Никольская церковь и Храм во имя смч.Михаила; в поселках городского типа- п.Гремячево, п.Велетьма и в селах- Теплово, Ломовка, Шилокша, с.Саваслейка, Мурзицы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2B2F41" w:rsidRDefault="002B2F41" w:rsidP="00607C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B2F41" w:rsidRPr="00607C19" w:rsidRDefault="002B2F41" w:rsidP="005A4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" w:firstLine="1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Краткая историческая справка </w:t>
            </w:r>
            <w:r w:rsidRPr="00607C1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о г.о.г. Кулебаки: </w:t>
            </w:r>
          </w:p>
          <w:p w:rsidR="002B2F41" w:rsidRDefault="002B2F41" w:rsidP="00607C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" w:firstLine="30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55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Первое поселение на территории современного городского округа город Кулебаки возникло  еще в конце XVII столетия (в 1678 году) на мордовских землях  на торгово-почтовом тракте Муром – Арзамас. </w:t>
            </w:r>
          </w:p>
          <w:p w:rsidR="002B2F41" w:rsidRDefault="002B2F41" w:rsidP="00607C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" w:firstLine="30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55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До середины XVIII века население занималось бортничеством, охотой, различными промыслами, связанными с обработкой древесины.</w:t>
            </w:r>
          </w:p>
          <w:p w:rsidR="002B2F41" w:rsidRDefault="002B2F41" w:rsidP="00607C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" w:firstLine="30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55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1833 году имение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Кулебаки </w:t>
            </w:r>
            <w:r w:rsidRPr="006655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приобрел помещик Николай Гаврилович Федоров. В начале 60-х годов XIX века (1866 год)  помещик Федоров вместе с  купцом Бородачевым построили в Кулебаках металлургический (горный) завод. </w:t>
            </w:r>
          </w:p>
          <w:p w:rsidR="002B2F41" w:rsidRDefault="002B2F41" w:rsidP="00607C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" w:firstLine="30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55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1872 году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горный </w:t>
            </w:r>
            <w:r w:rsidRPr="006655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завод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был продан </w:t>
            </w:r>
            <w:r w:rsidRPr="006655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австрийцам – братьям Струве. Возглавив впоследствии Общество Коломенских паровозостроительных заводов, австрийские предприниматели сделали Кулебакский завод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одной из своих </w:t>
            </w:r>
            <w:r w:rsidRPr="006655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r w:rsidRPr="006655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металлургическ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их</w:t>
            </w:r>
            <w:r w:rsidRPr="006655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баз. В период Русско–Японской войны Кулебакский завод снабжал русский флот бронелистом, а позднее участвовал в строительстве Транссибирской магистрали.</w:t>
            </w:r>
          </w:p>
          <w:p w:rsidR="002B2F41" w:rsidRDefault="002B2F41" w:rsidP="00607C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" w:firstLine="30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55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После установления Советской власти предприятие было национализировано.</w:t>
            </w:r>
          </w:p>
          <w:p w:rsidR="002B2F41" w:rsidRPr="005A49FA" w:rsidRDefault="002B2F41" w:rsidP="00607C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" w:firstLine="30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55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1927 году село Кулебаки с населением 15,1 тыс.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655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 стало рабочим поселком, а в 1932 году поселок получил статус города.</w:t>
            </w:r>
          </w:p>
        </w:tc>
      </w:tr>
      <w:tr w:rsidR="002B2F41" w:rsidTr="002B2F41">
        <w:tc>
          <w:tcPr>
            <w:tcW w:w="3526" w:type="dxa"/>
          </w:tcPr>
          <w:p w:rsidR="002B2F41" w:rsidRDefault="002B2F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Ведущие отрасли и предприятия</w:t>
            </w:r>
          </w:p>
        </w:tc>
        <w:tc>
          <w:tcPr>
            <w:tcW w:w="10790" w:type="dxa"/>
          </w:tcPr>
          <w:p w:rsidR="002B2F41" w:rsidRPr="005A49FA" w:rsidRDefault="002B2F41" w:rsidP="008735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9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Ключевые отрасли: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металлургия, металлообработка, строительство </w:t>
            </w:r>
          </w:p>
          <w:p w:rsidR="002B2F41" w:rsidRPr="005A49FA" w:rsidRDefault="002B2F41" w:rsidP="00CC06E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9FA">
              <w:rPr>
                <w:rFonts w:ascii="Times New Roman" w:eastAsia="Times New Roman" w:hAnsi="Times New Roman" w:cs="Times New Roman"/>
                <w:sz w:val="28"/>
                <w:szCs w:val="28"/>
              </w:rPr>
              <w:t>Ключевые предприятия: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ПАО «Русполимет», ОАО «Кулебакский завод металлических конструкций» </w:t>
            </w:r>
          </w:p>
        </w:tc>
      </w:tr>
      <w:tr w:rsidR="002B2F41" w:rsidTr="002B2F41">
        <w:tc>
          <w:tcPr>
            <w:tcW w:w="3526" w:type="dxa"/>
          </w:tcPr>
          <w:p w:rsidR="002B2F41" w:rsidRDefault="002B2F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Инвестиционные площадки</w:t>
            </w:r>
          </w:p>
        </w:tc>
        <w:tc>
          <w:tcPr>
            <w:tcW w:w="10790" w:type="dxa"/>
          </w:tcPr>
          <w:p w:rsidR="002B2F41" w:rsidRDefault="002B2F41" w:rsidP="006523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9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Подробная информация на Инвестиционной карте Нижегородской области: </w:t>
            </w:r>
          </w:p>
          <w:p w:rsidR="002B2F41" w:rsidRDefault="002B2F41" w:rsidP="006523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41" w:anchor="/map" w:history="1">
              <w:r w:rsidRPr="005A2D84">
                <w:rPr>
                  <w:rStyle w:val="a7"/>
                  <w:rFonts w:ascii="Times New Roman" w:eastAsia="Times New Roman" w:hAnsi="Times New Roman" w:cs="Times New Roman"/>
                  <w:sz w:val="28"/>
                  <w:szCs w:val="28"/>
                </w:rPr>
                <w:t>https://newmap.nn-invest.ru/#/map</w:t>
              </w:r>
            </w:hyperlink>
          </w:p>
          <w:p w:rsidR="002B2F41" w:rsidRDefault="002B2F41" w:rsidP="006523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-реестр инвестиционных площадок на официальном сайте городского округа:</w:t>
            </w:r>
          </w:p>
          <w:p w:rsidR="002B2F41" w:rsidRPr="00607C19" w:rsidRDefault="002B2F41" w:rsidP="006523E8">
            <w:pPr>
              <w:rPr>
                <w:sz w:val="26"/>
                <w:szCs w:val="26"/>
              </w:rPr>
            </w:pPr>
            <w:hyperlink r:id="rId42" w:history="1">
              <w:r w:rsidRPr="00607C19">
                <w:rPr>
                  <w:rStyle w:val="a7"/>
                  <w:sz w:val="26"/>
                  <w:szCs w:val="26"/>
                </w:rPr>
                <w:t>http://кулебаки-округ.рф/kontakty/upravlenie-ekonomiki/investitsionnaya-politika/reestr-investitsionnyh-ploschadok.html</w:t>
              </w:r>
            </w:hyperlink>
          </w:p>
          <w:p w:rsidR="002B2F41" w:rsidRPr="005A49FA" w:rsidRDefault="002B2F41" w:rsidP="00033A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9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-свободные инвестиционные площадки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26 ед. </w:t>
            </w:r>
          </w:p>
        </w:tc>
      </w:tr>
      <w:tr w:rsidR="002B2F41" w:rsidTr="002B2F41">
        <w:tc>
          <w:tcPr>
            <w:tcW w:w="3526" w:type="dxa"/>
          </w:tcPr>
          <w:p w:rsidR="002B2F41" w:rsidRDefault="002B2F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Перспективные инвестиционные площадки</w:t>
            </w:r>
          </w:p>
        </w:tc>
        <w:tc>
          <w:tcPr>
            <w:tcW w:w="10790" w:type="dxa"/>
          </w:tcPr>
          <w:p w:rsidR="002B2F41" w:rsidRPr="005A49FA" w:rsidRDefault="002B2F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F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Инвестиционная площадка 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D02F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"Гремячево-1"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F3E59">
              <w:rPr>
                <w:rFonts w:ascii="Times New Roman" w:eastAsia="Times New Roman" w:hAnsi="Times New Roman" w:cs="Times New Roman"/>
                <w:sz w:val="28"/>
                <w:szCs w:val="28"/>
              </w:rPr>
              <w:t>р.п. Гремячево г.о.г. Кулебаки Нижегородской области (восточнее р.п. Гремячево, вдоль а/м дороги Владимир-Муром-Арзамас - по правой стороне)</w:t>
            </w:r>
          </w:p>
          <w:p w:rsidR="002B2F41" w:rsidRPr="005A49FA" w:rsidRDefault="002B2F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"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0582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3438525" cy="2017372"/>
                  <wp:effectExtent l="19050" t="0" r="9525" b="0"/>
                  <wp:docPr id="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t="9860" b="7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017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2F41" w:rsidRPr="005A49FA" w:rsidRDefault="002B2F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9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Площадь</w:t>
            </w:r>
            <w:r w:rsidRPr="005A49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15,8</w:t>
            </w:r>
            <w:r w:rsidRPr="005A49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(два смежных участка)</w:t>
            </w:r>
          </w:p>
          <w:p w:rsidR="002B2F41" w:rsidRPr="005A49FA" w:rsidRDefault="002B2F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9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Категория земель:</w:t>
            </w:r>
            <w:r w:rsidRPr="005A49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F3E59">
              <w:rPr>
                <w:rFonts w:ascii="Times New Roman" w:eastAsia="Times New Roman" w:hAnsi="Times New Roman" w:cs="Times New Roman"/>
                <w:sz w:val="28"/>
                <w:szCs w:val="28"/>
              </w:rPr>
              <w:t>– земли сельскохозяйственного значения</w:t>
            </w:r>
          </w:p>
          <w:p w:rsidR="002B2F41" w:rsidRDefault="002B2F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9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Предложения по возможному использованию площадки</w:t>
            </w:r>
            <w:r w:rsidRPr="005A49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 w:rsidRPr="00DE539E">
              <w:rPr>
                <w:rFonts w:ascii="Times New Roman" w:eastAsia="Times New Roman" w:hAnsi="Times New Roman" w:cs="Times New Roman"/>
                <w:sz w:val="28"/>
                <w:szCs w:val="28"/>
              </w:rPr>
              <w:t>сельскохозяйственное производство, в перспективе возможно промышленное производство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(строительство промышленных объектов) </w:t>
            </w:r>
          </w:p>
          <w:p w:rsidR="002B2F41" w:rsidRPr="005A49FA" w:rsidRDefault="002B2F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9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Транспортная доступность</w:t>
            </w:r>
            <w:r w:rsidRPr="005A49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7C1BF5">
              <w:rPr>
                <w:rFonts w:ascii="Times New Roman" w:eastAsia="Times New Roman" w:hAnsi="Times New Roman" w:cs="Times New Roman"/>
                <w:sz w:val="28"/>
                <w:szCs w:val="28"/>
              </w:rPr>
              <w:t>аличие примыкания к а/м дороге - да, а/м дорога регионального значения Владимир-Муром-Арзамас (асфальтобетонное),подъе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7C1BF5">
              <w:rPr>
                <w:rFonts w:ascii="Times New Roman" w:eastAsia="Times New Roman" w:hAnsi="Times New Roman" w:cs="Times New Roman"/>
                <w:sz w:val="28"/>
                <w:szCs w:val="28"/>
              </w:rPr>
              <w:t>дные пути есть (бетон)</w:t>
            </w:r>
          </w:p>
          <w:p w:rsidR="002B2F41" w:rsidRPr="005A49FA" w:rsidRDefault="002B2F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9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Инженерная инфраструктура</w:t>
            </w:r>
            <w:r w:rsidRPr="005A49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возможно подключение электросетям (п</w:t>
            </w:r>
            <w:r w:rsidRPr="00862B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одстанция "Гремячево" 110/35/6кВ, резерв 11,56 МВа - 0,9 км;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ЛЭП вдоль участка 35 кВ - 50 м); к газовым сетям (Г</w:t>
            </w:r>
            <w:r w:rsidRPr="00862BC4">
              <w:rPr>
                <w:rFonts w:ascii="Times New Roman" w:eastAsia="Times New Roman" w:hAnsi="Times New Roman" w:cs="Times New Roman"/>
                <w:sz w:val="28"/>
                <w:szCs w:val="28"/>
              </w:rPr>
              <w:t>РС "Гремячево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 d=530 мм, 53 кгс/см2 - 1,7 км); в</w:t>
            </w:r>
            <w:r w:rsidRPr="00862BC4">
              <w:rPr>
                <w:rFonts w:ascii="Times New Roman" w:eastAsia="Times New Roman" w:hAnsi="Times New Roman" w:cs="Times New Roman"/>
                <w:sz w:val="28"/>
                <w:szCs w:val="28"/>
              </w:rPr>
              <w:t>одозаборные скважины (3 ед.) - 300 м. Возможно бурение на участке скважины на воду. Глубина залегания воды - от 60 до 100 м.</w:t>
            </w:r>
          </w:p>
          <w:p w:rsidR="002B2F41" w:rsidRPr="005A49FA" w:rsidRDefault="002B2F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9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Кадастровы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  <w:r w:rsidRPr="005A49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номер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Pr="005A49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 w:rsidRPr="00FF3E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52:39:0060003:2709  52:39:0060007:266    </w:t>
            </w:r>
          </w:p>
          <w:p w:rsidR="002B2F41" w:rsidRDefault="002B2F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2F41" w:rsidRDefault="002B2F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E39F2" w:rsidRDefault="00AE39F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2F41" w:rsidRPr="005A49FA" w:rsidRDefault="002B2F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2F41" w:rsidRDefault="002B2F41" w:rsidP="00020B7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F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Инвестиционная площадка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2:  </w:t>
            </w:r>
            <w:r w:rsidRPr="00DA49B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"Бывшая  городская котельная   с комплексом зданий"</w:t>
            </w:r>
            <w:r w:rsidRPr="00777A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Адрес: ул. Серова д. 54 г. Кулебаки  на выезде из города</w:t>
            </w:r>
          </w:p>
          <w:p w:rsidR="002B2F41" w:rsidRDefault="002B2F41" w:rsidP="00020B7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041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46501" cy="2366153"/>
                  <wp:effectExtent l="19050" t="0" r="0" b="0"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l="11276" t="25843" r="28113" b="25013"/>
                          <a:stretch/>
                        </pic:blipFill>
                        <pic:spPr bwMode="auto">
                          <a:xfrm>
                            <a:off x="0" y="0"/>
                            <a:ext cx="3648223" cy="2367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2F41" w:rsidRPr="005A49FA" w:rsidRDefault="002B2F41" w:rsidP="00777AE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9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Площадь</w:t>
            </w:r>
            <w:r w:rsidRPr="005A49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1,74</w:t>
            </w:r>
            <w:r w:rsidRPr="005A49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земельный участок; </w:t>
            </w:r>
            <w:r w:rsidRPr="00777AE6">
              <w:rPr>
                <w:rFonts w:ascii="Times New Roman" w:eastAsia="Times New Roman" w:hAnsi="Times New Roman" w:cs="Times New Roman"/>
                <w:sz w:val="28"/>
                <w:szCs w:val="28"/>
              </w:rPr>
              <w:t>1230,3м2-площадь зданий</w:t>
            </w:r>
          </w:p>
          <w:p w:rsidR="002B2F41" w:rsidRPr="005A49FA" w:rsidRDefault="002B2F41" w:rsidP="00777AE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9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Категория земель:</w:t>
            </w:r>
            <w:r w:rsidRPr="005A49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77AE6">
              <w:rPr>
                <w:rFonts w:ascii="Times New Roman" w:eastAsia="Times New Roman" w:hAnsi="Times New Roman" w:cs="Times New Roman"/>
                <w:sz w:val="28"/>
                <w:szCs w:val="28"/>
              </w:rPr>
              <w:t>земли населенных пунктов. Производственная зона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Муниципальная собственность.</w:t>
            </w:r>
          </w:p>
          <w:p w:rsidR="002B2F41" w:rsidRDefault="002B2F41" w:rsidP="00777AE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9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Предложения по возможному использованию площадки</w:t>
            </w:r>
            <w:r w:rsidRPr="005A49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A026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ромышленное производство. Разрешенное использование: размещение предприятий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 </w:t>
            </w:r>
            <w:r w:rsidRPr="00A02661">
              <w:rPr>
                <w:rFonts w:ascii="Times New Roman" w:eastAsia="Times New Roman" w:hAnsi="Times New Roman" w:cs="Times New Roman"/>
                <w:sz w:val="28"/>
                <w:szCs w:val="28"/>
              </w:rPr>
              <w:t>5 класса вредности, склады, базы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2B2F41" w:rsidRPr="00A02661" w:rsidRDefault="002B2F41" w:rsidP="00A0266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9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Транспортная доступность</w:t>
            </w:r>
            <w:r w:rsidRPr="005A49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A02661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расса регионального значения Владимир-Муром-Арзамас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A026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городская автомобильная дорога:  ул. Серова  вдоль границы участка (0,018км), подъездные асфа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льтированные  пути имеются.</w:t>
            </w:r>
          </w:p>
          <w:p w:rsidR="002B2F41" w:rsidRDefault="002B2F41" w:rsidP="00777AE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9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Инженерная инфраструктура</w:t>
            </w:r>
            <w:r w:rsidRPr="005A49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A026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зданию котельной пристроено ТП 2х1000КВт ( в собственности Кулебакского РЭС ПО"Южные электрические сети" земля под ТП выделена)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  <w:r w:rsidRPr="00A02661">
              <w:rPr>
                <w:rFonts w:ascii="Times New Roman" w:eastAsia="Times New Roman" w:hAnsi="Times New Roman" w:cs="Times New Roman"/>
                <w:sz w:val="28"/>
                <w:szCs w:val="28"/>
              </w:rPr>
              <w:t>ГВД дн=219мм ду=200мм 6кгс/см2 (6Мпа) надземный, подходит к котельной</w:t>
            </w:r>
            <w:r w:rsidRPr="00862B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02661">
              <w:rPr>
                <w:rFonts w:ascii="Times New Roman" w:eastAsia="Times New Roman" w:hAnsi="Times New Roman" w:cs="Times New Roman"/>
                <w:sz w:val="28"/>
                <w:szCs w:val="28"/>
              </w:rPr>
              <w:t>Центральный водопровод d=150-200мм 2,5кгс/см2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t xml:space="preserve"> </w:t>
            </w:r>
            <w:r w:rsidRPr="00A02661">
              <w:rPr>
                <w:rFonts w:ascii="Times New Roman" w:eastAsia="Times New Roman" w:hAnsi="Times New Roman" w:cs="Times New Roman"/>
                <w:sz w:val="28"/>
                <w:szCs w:val="28"/>
              </w:rPr>
              <w:t>Центральная канализация D=200-300мм  керамика, чугун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2B2F41" w:rsidRPr="005A49FA" w:rsidRDefault="002B2F41" w:rsidP="00777AE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9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Кадастровый номер</w:t>
            </w:r>
            <w:r w:rsidRPr="005A49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 w:rsidRPr="00777AE6">
              <w:rPr>
                <w:rFonts w:ascii="Times New Roman" w:eastAsia="Times New Roman" w:hAnsi="Times New Roman" w:cs="Times New Roman"/>
                <w:sz w:val="28"/>
                <w:szCs w:val="28"/>
              </w:rPr>
              <w:t>52:38:0020001:908</w:t>
            </w:r>
          </w:p>
          <w:p w:rsidR="002B2F41" w:rsidRDefault="002B2F41" w:rsidP="00D621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F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Инвестиционная площадка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3: </w:t>
            </w:r>
            <w:r w:rsidRPr="00DA49B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"Здание бывшего кинотеатра "Россия" г. Кулебаки"</w:t>
            </w:r>
            <w:r w:rsidRPr="00D621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2B2F41" w:rsidRDefault="002B2F41" w:rsidP="00D621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219E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Адрес: г. Кулебаки  це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D6219E">
              <w:rPr>
                <w:rFonts w:ascii="Times New Roman" w:eastAsia="Times New Roman" w:hAnsi="Times New Roman" w:cs="Times New Roman"/>
                <w:sz w:val="28"/>
                <w:szCs w:val="28"/>
              </w:rPr>
              <w:t>тральная часть города (площадь "Победы") ул. Бутова, д. 75а</w:t>
            </w:r>
          </w:p>
          <w:p w:rsidR="002B2F41" w:rsidRDefault="002B2F41" w:rsidP="00D621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0E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19450" cy="2304639"/>
                  <wp:effectExtent l="1905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35797" t="9998" b="28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364" cy="2306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2F41" w:rsidRPr="005A49FA" w:rsidRDefault="002B2F41" w:rsidP="00D6219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9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Площадь</w:t>
            </w:r>
            <w:r w:rsidRPr="005A49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0,74</w:t>
            </w:r>
            <w:r w:rsidRPr="005A49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земельный участок; 1291,4м2-площадь здания</w:t>
            </w:r>
          </w:p>
          <w:p w:rsidR="002B2F41" w:rsidRPr="005A49FA" w:rsidRDefault="002B2F41" w:rsidP="00D6219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9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Категория земель:</w:t>
            </w:r>
            <w:r w:rsidRPr="005A49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77A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земли населенных пунктов.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Муниципальная собственность.</w:t>
            </w:r>
          </w:p>
          <w:p w:rsidR="002B2F41" w:rsidRDefault="002B2F41" w:rsidP="00D621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9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Предложения по возможному использованию площадки</w:t>
            </w:r>
            <w:r w:rsidRPr="005A49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 w:rsidRPr="00D621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разрешенное использование: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D6219E">
              <w:rPr>
                <w:rFonts w:ascii="Times New Roman" w:eastAsia="Times New Roman" w:hAnsi="Times New Roman" w:cs="Times New Roman"/>
                <w:sz w:val="28"/>
                <w:szCs w:val="28"/>
              </w:rPr>
              <w:t>емли учреждений и организаций народного образования, культуры.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6219E">
              <w:rPr>
                <w:rFonts w:ascii="Times New Roman" w:eastAsia="Times New Roman" w:hAnsi="Times New Roman" w:cs="Times New Roman"/>
                <w:sz w:val="28"/>
                <w:szCs w:val="28"/>
              </w:rPr>
              <w:t>Возможно  размещение кинотеатра, концертного зала, выставочного зала, офисные помещения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бизнес-центра, спортивного объекта. </w:t>
            </w:r>
          </w:p>
          <w:p w:rsidR="002B2F41" w:rsidRPr="00E265ED" w:rsidRDefault="002B2F41" w:rsidP="00E265E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9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Транспортная доступность</w:t>
            </w:r>
            <w:r w:rsidRPr="005A49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E265ED">
              <w:rPr>
                <w:rFonts w:ascii="Times New Roman" w:eastAsia="Times New Roman" w:hAnsi="Times New Roman" w:cs="Times New Roman"/>
                <w:sz w:val="28"/>
                <w:szCs w:val="28"/>
              </w:rPr>
              <w:t>ородские автомобильные дороги: ул.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265ED">
              <w:rPr>
                <w:rFonts w:ascii="Times New Roman" w:eastAsia="Times New Roman" w:hAnsi="Times New Roman" w:cs="Times New Roman"/>
                <w:sz w:val="28"/>
                <w:szCs w:val="28"/>
              </w:rPr>
              <w:t>Воровского, ул.Бутова вдоль границы участка, подъездные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асфальтированные  пути имеются. Здание расположено на центральной площади города (площадь Победы).</w:t>
            </w:r>
          </w:p>
          <w:p w:rsidR="002B2F41" w:rsidRDefault="002B2F41" w:rsidP="00D6219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9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Инженерная инфраструктура</w:t>
            </w:r>
            <w:r w:rsidRPr="005A49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здание законсервировано, инженерные коммуникации подведены, но в данный момент отключены.</w:t>
            </w:r>
          </w:p>
          <w:p w:rsidR="002B2F41" w:rsidRDefault="002B2F41" w:rsidP="009632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9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Кадастровый номер</w:t>
            </w:r>
            <w:r w:rsidRPr="005A49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 w:rsidRPr="00D6219E">
              <w:rPr>
                <w:rFonts w:ascii="Times New Roman" w:eastAsia="Times New Roman" w:hAnsi="Times New Roman" w:cs="Times New Roman"/>
                <w:sz w:val="28"/>
                <w:szCs w:val="28"/>
              </w:rPr>
              <w:t>52:38:0010005:82</w:t>
            </w:r>
          </w:p>
          <w:p w:rsidR="002B2F41" w:rsidRDefault="002B2F41" w:rsidP="009632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2F41" w:rsidRPr="005A49FA" w:rsidRDefault="002B2F41" w:rsidP="009632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2B2F41" w:rsidTr="002B2F41">
        <w:tc>
          <w:tcPr>
            <w:tcW w:w="3526" w:type="dxa"/>
          </w:tcPr>
          <w:p w:rsidR="002B2F41" w:rsidRDefault="002B2F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Инфраструктура поддержки бизнеса</w:t>
            </w:r>
          </w:p>
        </w:tc>
        <w:tc>
          <w:tcPr>
            <w:tcW w:w="10790" w:type="dxa"/>
          </w:tcPr>
          <w:p w:rsidR="002B2F41" w:rsidRPr="00E83D01" w:rsidRDefault="002B2F41" w:rsidP="00E83D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Администрация г.о.г. Кулебаки Нижегородской области:</w:t>
            </w:r>
            <w:r w:rsidRPr="00E83D0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</w:t>
            </w:r>
          </w:p>
          <w:tbl>
            <w:tblPr>
              <w:tblStyle w:val="ad"/>
              <w:tblW w:w="15952" w:type="dxa"/>
              <w:tblInd w:w="0" w:type="dxa"/>
              <w:tblLayout w:type="fixed"/>
              <w:tblLook w:val="0400"/>
            </w:tblPr>
            <w:tblGrid>
              <w:gridCol w:w="9832"/>
              <w:gridCol w:w="6120"/>
            </w:tblGrid>
            <w:tr w:rsidR="002B2F41" w:rsidRPr="00E83D01" w:rsidTr="002E239A">
              <w:tc>
                <w:tcPr>
                  <w:tcW w:w="9832" w:type="dxa"/>
                  <w:shd w:val="clear" w:color="auto" w:fill="FFFFFF"/>
                </w:tcPr>
                <w:p w:rsidR="002B2F41" w:rsidRPr="00E83D01" w:rsidRDefault="002B2F41" w:rsidP="00E83D0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34" w:hanging="34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81687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Глава местного самоуправления:</w:t>
                  </w:r>
                  <w:r w:rsidRPr="00E83D01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 Сергеев Виктор Вячеславович </w:t>
                  </w:r>
                </w:p>
                <w:p w:rsidR="002B2F41" w:rsidRPr="00E83D01" w:rsidRDefault="002B2F41" w:rsidP="00E83D0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34" w:hanging="34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83D01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Тел. приемной (83176) 5-02-20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, +7(951)9016763</w:t>
                  </w:r>
                </w:p>
                <w:p w:rsidR="002B2F41" w:rsidRPr="00E83D01" w:rsidRDefault="002B2F41" w:rsidP="00E83D0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34" w:hanging="34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83D01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607018 г. Кулебаки   ул. Воровского д.49</w:t>
                  </w:r>
                </w:p>
                <w:p w:rsidR="002B2F41" w:rsidRPr="00E83D01" w:rsidRDefault="002B2F41" w:rsidP="00E83D0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34" w:hanging="34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83D01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Факс (83176) 5-34-24 </w:t>
                  </w:r>
                </w:p>
                <w:p w:rsidR="002B2F41" w:rsidRPr="00E83D01" w:rsidRDefault="002B2F41" w:rsidP="00E83D0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34" w:hanging="34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u w:val="single"/>
                    </w:rPr>
                  </w:pPr>
                  <w:r w:rsidRPr="00E83D01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электронная почта: </w:t>
                  </w:r>
                  <w:r w:rsidRPr="00E83D01">
                    <w:rPr>
                      <w:rFonts w:ascii="Times New Roman" w:eastAsia="Times New Roman" w:hAnsi="Times New Roman" w:cs="Times New Roman"/>
                      <w:bCs/>
                      <w:color w:val="4472C4" w:themeColor="accent5"/>
                      <w:sz w:val="28"/>
                      <w:szCs w:val="28"/>
                      <w:u w:val="single"/>
                      <w:lang w:val="en-US"/>
                    </w:rPr>
                    <w:t>official</w:t>
                  </w:r>
                  <w:r w:rsidRPr="00E83D01">
                    <w:rPr>
                      <w:rFonts w:ascii="Times New Roman" w:eastAsia="Times New Roman" w:hAnsi="Times New Roman" w:cs="Times New Roman"/>
                      <w:bCs/>
                      <w:color w:val="4472C4" w:themeColor="accent5"/>
                      <w:sz w:val="28"/>
                      <w:szCs w:val="28"/>
                      <w:u w:val="single"/>
                    </w:rPr>
                    <w:t>@</w:t>
                  </w:r>
                  <w:r w:rsidRPr="00E83D01">
                    <w:rPr>
                      <w:rFonts w:ascii="Times New Roman" w:eastAsia="Times New Roman" w:hAnsi="Times New Roman" w:cs="Times New Roman"/>
                      <w:bCs/>
                      <w:color w:val="4472C4" w:themeColor="accent5"/>
                      <w:sz w:val="28"/>
                      <w:szCs w:val="28"/>
                      <w:u w:val="single"/>
                      <w:lang w:val="en-US"/>
                    </w:rPr>
                    <w:t>adm</w:t>
                  </w:r>
                  <w:r w:rsidRPr="00E83D01">
                    <w:rPr>
                      <w:rFonts w:ascii="Times New Roman" w:eastAsia="Times New Roman" w:hAnsi="Times New Roman" w:cs="Times New Roman"/>
                      <w:bCs/>
                      <w:color w:val="4472C4" w:themeColor="accent5"/>
                      <w:sz w:val="28"/>
                      <w:szCs w:val="28"/>
                      <w:u w:val="single"/>
                    </w:rPr>
                    <w:t>.</w:t>
                  </w:r>
                  <w:r w:rsidRPr="00E83D01">
                    <w:rPr>
                      <w:rFonts w:ascii="Times New Roman" w:eastAsia="Times New Roman" w:hAnsi="Times New Roman" w:cs="Times New Roman"/>
                      <w:bCs/>
                      <w:color w:val="4472C4" w:themeColor="accent5"/>
                      <w:sz w:val="28"/>
                      <w:szCs w:val="28"/>
                      <w:u w:val="single"/>
                      <w:lang w:val="en-US"/>
                    </w:rPr>
                    <w:t>klb</w:t>
                  </w:r>
                  <w:r w:rsidRPr="00E83D01">
                    <w:rPr>
                      <w:rFonts w:ascii="Times New Roman" w:eastAsia="Times New Roman" w:hAnsi="Times New Roman" w:cs="Times New Roman"/>
                      <w:bCs/>
                      <w:color w:val="4472C4" w:themeColor="accent5"/>
                      <w:sz w:val="28"/>
                      <w:szCs w:val="28"/>
                      <w:u w:val="single"/>
                    </w:rPr>
                    <w:t>.</w:t>
                  </w:r>
                  <w:r w:rsidRPr="00E83D01">
                    <w:rPr>
                      <w:rFonts w:ascii="Times New Roman" w:eastAsia="Times New Roman" w:hAnsi="Times New Roman" w:cs="Times New Roman"/>
                      <w:bCs/>
                      <w:color w:val="4472C4" w:themeColor="accent5"/>
                      <w:sz w:val="28"/>
                      <w:szCs w:val="28"/>
                      <w:u w:val="single"/>
                      <w:lang w:val="en-US"/>
                    </w:rPr>
                    <w:t>nnov</w:t>
                  </w:r>
                  <w:r w:rsidRPr="00E83D01">
                    <w:rPr>
                      <w:rFonts w:ascii="Times New Roman" w:eastAsia="Times New Roman" w:hAnsi="Times New Roman" w:cs="Times New Roman"/>
                      <w:bCs/>
                      <w:color w:val="4472C4" w:themeColor="accent5"/>
                      <w:sz w:val="28"/>
                      <w:szCs w:val="28"/>
                      <w:u w:val="single"/>
                    </w:rPr>
                    <w:t>.</w:t>
                  </w:r>
                  <w:r w:rsidRPr="00E83D01">
                    <w:rPr>
                      <w:rFonts w:ascii="Times New Roman" w:eastAsia="Times New Roman" w:hAnsi="Times New Roman" w:cs="Times New Roman"/>
                      <w:bCs/>
                      <w:color w:val="4472C4" w:themeColor="accent5"/>
                      <w:sz w:val="28"/>
                      <w:szCs w:val="28"/>
                      <w:u w:val="single"/>
                      <w:lang w:val="en-US"/>
                    </w:rPr>
                    <w:t>ru</w:t>
                  </w:r>
                  <w:r w:rsidRPr="00E83D01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u w:val="single"/>
                    </w:rPr>
                    <w:t xml:space="preserve"> </w:t>
                  </w:r>
                </w:p>
                <w:p w:rsidR="002B2F41" w:rsidRDefault="002B2F41" w:rsidP="00E83D0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34" w:hanging="34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E83D01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Интернет-сайт администрации: </w:t>
                  </w:r>
                  <w:hyperlink r:id="rId46" w:history="1">
                    <w:r w:rsidRPr="005A2D84">
                      <w:rPr>
                        <w:rStyle w:val="a7"/>
                        <w:rFonts w:ascii="Times New Roman" w:eastAsia="Times New Roman" w:hAnsi="Times New Roman" w:cs="Times New Roman"/>
                        <w:bCs/>
                        <w:sz w:val="28"/>
                        <w:szCs w:val="28"/>
                      </w:rPr>
                      <w:t>http://кулебаки-округ.рф/</w:t>
                    </w:r>
                  </w:hyperlink>
                </w:p>
                <w:p w:rsidR="002B67C7" w:rsidRDefault="002B67C7" w:rsidP="00E83D0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34" w:hanging="34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2B2F41" w:rsidRPr="00E83D01" w:rsidRDefault="002B2F41" w:rsidP="00E83D0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34" w:hanging="34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E83D0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Инвестиционный уполномоченный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 (в режиме 24/7):</w:t>
                  </w:r>
                </w:p>
                <w:p w:rsidR="002B2F41" w:rsidRDefault="002B2F41" w:rsidP="00E83D0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34" w:hanging="34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E83D01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Бисерова Све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тлана Александровна, зам. главы а</w:t>
                  </w:r>
                  <w:r w:rsidRPr="00E83D01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дминистрации </w:t>
                  </w:r>
                </w:p>
                <w:p w:rsidR="002B2F41" w:rsidRPr="00E83D01" w:rsidRDefault="002B2F41" w:rsidP="00E83D0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34" w:hanging="34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83D01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607018 г. Кулебаки   ул. Воровского д.49 каб.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3</w:t>
                  </w:r>
                  <w:r w:rsidRPr="00E83D01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08А</w:t>
                  </w:r>
                </w:p>
                <w:p w:rsidR="002B2F41" w:rsidRPr="00E83D01" w:rsidRDefault="002B2F41" w:rsidP="00E83D0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34" w:hanging="34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83D01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Тел. (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83176) 5-14-02, +7(</w:t>
                  </w:r>
                  <w:r w:rsidRPr="00E83D01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905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)</w:t>
                  </w:r>
                  <w:r w:rsidRPr="00E83D01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8680500 </w:t>
                  </w:r>
                </w:p>
                <w:p w:rsidR="002B2F41" w:rsidRPr="00E83D01" w:rsidRDefault="002B2F41" w:rsidP="00E83D0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34" w:hanging="34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83D01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электронная почта: </w:t>
                  </w:r>
                  <w:hyperlink r:id="rId47" w:history="1">
                    <w:r w:rsidRPr="00E83D01">
                      <w:rPr>
                        <w:rStyle w:val="a7"/>
                        <w:rFonts w:ascii="Times New Roman" w:eastAsia="Times New Roman" w:hAnsi="Times New Roman" w:cs="Times New Roman"/>
                        <w:bCs/>
                        <w:sz w:val="28"/>
                        <w:szCs w:val="28"/>
                        <w:lang w:val="en-US"/>
                      </w:rPr>
                      <w:t>biserova</w:t>
                    </w:r>
                    <w:r w:rsidRPr="00E83D01">
                      <w:rPr>
                        <w:rStyle w:val="a7"/>
                        <w:rFonts w:ascii="Times New Roman" w:eastAsia="Times New Roman" w:hAnsi="Times New Roman" w:cs="Times New Roman"/>
                        <w:bCs/>
                        <w:sz w:val="28"/>
                        <w:szCs w:val="28"/>
                      </w:rPr>
                      <w:t>.</w:t>
                    </w:r>
                    <w:r w:rsidRPr="00E83D01">
                      <w:rPr>
                        <w:rStyle w:val="a7"/>
                        <w:rFonts w:ascii="Times New Roman" w:eastAsia="Times New Roman" w:hAnsi="Times New Roman" w:cs="Times New Roman"/>
                        <w:bCs/>
                        <w:sz w:val="28"/>
                        <w:szCs w:val="28"/>
                        <w:lang w:val="en-US"/>
                      </w:rPr>
                      <w:t>sa</w:t>
                    </w:r>
                    <w:r w:rsidRPr="00E83D01">
                      <w:rPr>
                        <w:rStyle w:val="a7"/>
                        <w:rFonts w:ascii="Times New Roman" w:eastAsia="Times New Roman" w:hAnsi="Times New Roman" w:cs="Times New Roman"/>
                        <w:bCs/>
                        <w:sz w:val="28"/>
                        <w:szCs w:val="28"/>
                      </w:rPr>
                      <w:t>@</w:t>
                    </w:r>
                    <w:r w:rsidRPr="00E83D01">
                      <w:rPr>
                        <w:rStyle w:val="a7"/>
                        <w:rFonts w:ascii="Times New Roman" w:eastAsia="Times New Roman" w:hAnsi="Times New Roman" w:cs="Times New Roman"/>
                        <w:bCs/>
                        <w:sz w:val="28"/>
                        <w:szCs w:val="28"/>
                        <w:lang w:val="en-US"/>
                      </w:rPr>
                      <w:t>adm</w:t>
                    </w:r>
                    <w:r w:rsidRPr="00E83D01">
                      <w:rPr>
                        <w:rStyle w:val="a7"/>
                        <w:rFonts w:ascii="Times New Roman" w:eastAsia="Times New Roman" w:hAnsi="Times New Roman" w:cs="Times New Roman"/>
                        <w:bCs/>
                        <w:sz w:val="28"/>
                        <w:szCs w:val="28"/>
                      </w:rPr>
                      <w:t>.</w:t>
                    </w:r>
                    <w:r w:rsidRPr="00E83D01">
                      <w:rPr>
                        <w:rStyle w:val="a7"/>
                        <w:rFonts w:ascii="Times New Roman" w:eastAsia="Times New Roman" w:hAnsi="Times New Roman" w:cs="Times New Roman"/>
                        <w:bCs/>
                        <w:sz w:val="28"/>
                        <w:szCs w:val="28"/>
                        <w:lang w:val="en-US"/>
                      </w:rPr>
                      <w:t>klb</w:t>
                    </w:r>
                    <w:r w:rsidRPr="00E83D01">
                      <w:rPr>
                        <w:rStyle w:val="a7"/>
                        <w:rFonts w:ascii="Times New Roman" w:eastAsia="Times New Roman" w:hAnsi="Times New Roman" w:cs="Times New Roman"/>
                        <w:bCs/>
                        <w:sz w:val="28"/>
                        <w:szCs w:val="28"/>
                      </w:rPr>
                      <w:t>.</w:t>
                    </w:r>
                    <w:r w:rsidRPr="00E83D01">
                      <w:rPr>
                        <w:rStyle w:val="a7"/>
                        <w:rFonts w:ascii="Times New Roman" w:eastAsia="Times New Roman" w:hAnsi="Times New Roman" w:cs="Times New Roman"/>
                        <w:bCs/>
                        <w:sz w:val="28"/>
                        <w:szCs w:val="28"/>
                        <w:lang w:val="en-US"/>
                      </w:rPr>
                      <w:t>nnov</w:t>
                    </w:r>
                    <w:r w:rsidRPr="00E83D01">
                      <w:rPr>
                        <w:rStyle w:val="a7"/>
                        <w:rFonts w:ascii="Times New Roman" w:eastAsia="Times New Roman" w:hAnsi="Times New Roman" w:cs="Times New Roman"/>
                        <w:bCs/>
                        <w:sz w:val="28"/>
                        <w:szCs w:val="28"/>
                      </w:rPr>
                      <w:t>.</w:t>
                    </w:r>
                    <w:r w:rsidRPr="00E83D01">
                      <w:rPr>
                        <w:rStyle w:val="a7"/>
                        <w:rFonts w:ascii="Times New Roman" w:eastAsia="Times New Roman" w:hAnsi="Times New Roman" w:cs="Times New Roman"/>
                        <w:bCs/>
                        <w:sz w:val="28"/>
                        <w:szCs w:val="28"/>
                        <w:lang w:val="en-US"/>
                      </w:rPr>
                      <w:t>ru</w:t>
                    </w:r>
                  </w:hyperlink>
                  <w:r w:rsidRPr="00E83D01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2B2F41" w:rsidRDefault="002B2F41" w:rsidP="00E83D01">
                  <w:pPr>
                    <w:spacing w:after="0" w:line="240" w:lineRule="auto"/>
                    <w:ind w:left="34" w:hanging="34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2B2F41" w:rsidRPr="00E83D01" w:rsidRDefault="002B2F41" w:rsidP="0081687E">
                  <w:pPr>
                    <w:spacing w:after="0" w:line="240" w:lineRule="auto"/>
                    <w:ind w:left="34" w:hanging="34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АНО Кулебакский ц</w:t>
                  </w:r>
                  <w:r w:rsidRPr="00E83D01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ентр поддержки предпринимательства </w:t>
                  </w:r>
                </w:p>
              </w:tc>
              <w:tc>
                <w:tcPr>
                  <w:tcW w:w="6120" w:type="dxa"/>
                  <w:shd w:val="clear" w:color="auto" w:fill="FFFFFF"/>
                </w:tcPr>
                <w:p w:rsidR="002B2F41" w:rsidRPr="00E83D01" w:rsidRDefault="002B2F41" w:rsidP="00E83D0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34" w:hanging="34"/>
                    <w:rPr>
                      <w:rFonts w:ascii="Arial" w:eastAsia="Arial" w:hAnsi="Arial" w:cs="Arial"/>
                      <w:color w:val="333333"/>
                      <w:sz w:val="28"/>
                      <w:szCs w:val="28"/>
                    </w:rPr>
                  </w:pPr>
                </w:p>
              </w:tc>
            </w:tr>
          </w:tbl>
          <w:p w:rsidR="002B2F41" w:rsidRPr="00E83D01" w:rsidRDefault="002B2F41" w:rsidP="00E83D01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3D01">
              <w:rPr>
                <w:rFonts w:ascii="Times New Roman" w:eastAsia="Times New Roman" w:hAnsi="Times New Roman" w:cs="Times New Roman"/>
                <w:sz w:val="28"/>
                <w:szCs w:val="28"/>
              </w:rPr>
              <w:t>Чмиленко Валентина Аркадьевна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директор</w:t>
            </w:r>
          </w:p>
          <w:p w:rsidR="002B2F41" w:rsidRPr="00E83D01" w:rsidRDefault="002B2F41" w:rsidP="00E83D01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3D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Адрес: </w:t>
            </w:r>
            <w:r w:rsidRPr="00E83D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607018 г. Кулебаки   ул. Бутова д.120</w:t>
            </w:r>
          </w:p>
          <w:p w:rsidR="002B2F41" w:rsidRPr="00E83D01" w:rsidRDefault="002B2F41" w:rsidP="00E83D01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3D01">
              <w:rPr>
                <w:rFonts w:ascii="Times New Roman" w:eastAsia="Times New Roman" w:hAnsi="Times New Roman" w:cs="Times New Roman"/>
                <w:sz w:val="28"/>
                <w:szCs w:val="28"/>
              </w:rPr>
              <w:t>Тел.: (83176) 5-00-86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 +7(</w:t>
            </w:r>
            <w:r w:rsidRPr="00E83D01">
              <w:rPr>
                <w:rFonts w:ascii="Times New Roman" w:eastAsia="Times New Roman" w:hAnsi="Times New Roman" w:cs="Times New Roman"/>
                <w:sz w:val="28"/>
                <w:szCs w:val="28"/>
              </w:rPr>
              <w:t>960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Pr="00E83D01">
              <w:rPr>
                <w:rFonts w:ascii="Times New Roman" w:eastAsia="Times New Roman" w:hAnsi="Times New Roman" w:cs="Times New Roman"/>
                <w:sz w:val="28"/>
                <w:szCs w:val="28"/>
              </w:rPr>
              <w:t>1682585</w:t>
            </w:r>
          </w:p>
          <w:p w:rsidR="002B2F41" w:rsidRDefault="002B2F41" w:rsidP="00E83D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34" w:hanging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83D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Е-mail: </w:t>
            </w:r>
            <w:r w:rsidRPr="00E83D01">
              <w:rPr>
                <w:rFonts w:ascii="Times New Roman" w:eastAsia="Times New Roman" w:hAnsi="Times New Roman" w:cs="Times New Roman"/>
                <w:color w:val="4472C4" w:themeColor="accent5"/>
                <w:sz w:val="28"/>
                <w:szCs w:val="28"/>
                <w:lang w:val="en-US"/>
              </w:rPr>
              <w:t>kulebaki</w:t>
            </w:r>
            <w:r w:rsidRPr="00E83D01">
              <w:rPr>
                <w:rFonts w:ascii="Times New Roman" w:eastAsia="Times New Roman" w:hAnsi="Times New Roman" w:cs="Times New Roman"/>
                <w:color w:val="4472C4" w:themeColor="accent5"/>
                <w:sz w:val="28"/>
                <w:szCs w:val="28"/>
              </w:rPr>
              <w:t>_</w:t>
            </w:r>
            <w:r w:rsidRPr="00E83D01">
              <w:rPr>
                <w:rFonts w:ascii="Times New Roman" w:eastAsia="Times New Roman" w:hAnsi="Times New Roman" w:cs="Times New Roman"/>
                <w:color w:val="4472C4" w:themeColor="accent5"/>
                <w:sz w:val="28"/>
                <w:szCs w:val="28"/>
                <w:lang w:val="en-US"/>
              </w:rPr>
              <w:t>biznes</w:t>
            </w:r>
            <w:r w:rsidRPr="00E83D01">
              <w:rPr>
                <w:rFonts w:ascii="Times New Roman" w:eastAsia="Times New Roman" w:hAnsi="Times New Roman" w:cs="Times New Roman"/>
                <w:color w:val="4472C4" w:themeColor="accent5"/>
                <w:sz w:val="28"/>
                <w:szCs w:val="28"/>
              </w:rPr>
              <w:t>@</w:t>
            </w:r>
            <w:r w:rsidRPr="00E83D01">
              <w:rPr>
                <w:rFonts w:ascii="Times New Roman" w:eastAsia="Times New Roman" w:hAnsi="Times New Roman" w:cs="Times New Roman"/>
                <w:color w:val="4472C4" w:themeColor="accent5"/>
                <w:sz w:val="28"/>
                <w:szCs w:val="28"/>
                <w:lang w:val="en-US"/>
              </w:rPr>
              <w:t>mail</w:t>
            </w:r>
            <w:r w:rsidRPr="00E83D01">
              <w:rPr>
                <w:rFonts w:ascii="Times New Roman" w:eastAsia="Times New Roman" w:hAnsi="Times New Roman" w:cs="Times New Roman"/>
                <w:color w:val="4472C4" w:themeColor="accent5"/>
                <w:sz w:val="28"/>
                <w:szCs w:val="28"/>
              </w:rPr>
              <w:t>.</w:t>
            </w:r>
            <w:r w:rsidRPr="00E83D01">
              <w:rPr>
                <w:rFonts w:ascii="Times New Roman" w:eastAsia="Times New Roman" w:hAnsi="Times New Roman" w:cs="Times New Roman"/>
                <w:color w:val="4472C4" w:themeColor="accent5"/>
                <w:sz w:val="28"/>
                <w:szCs w:val="28"/>
                <w:lang w:val="en-US"/>
              </w:rPr>
              <w:t>ru</w:t>
            </w:r>
          </w:p>
        </w:tc>
      </w:tr>
    </w:tbl>
    <w:p w:rsidR="00D605B3" w:rsidRDefault="00D605B3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D605B3" w:rsidSect="00F82218">
      <w:pgSz w:w="16838" w:h="11906"/>
      <w:pgMar w:top="1701" w:right="1134" w:bottom="850" w:left="1134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6A0F" w:rsidRDefault="00556A0F" w:rsidP="00873559">
      <w:pPr>
        <w:spacing w:after="0" w:line="240" w:lineRule="auto"/>
      </w:pPr>
      <w:r>
        <w:separator/>
      </w:r>
    </w:p>
  </w:endnote>
  <w:endnote w:type="continuationSeparator" w:id="1">
    <w:p w:rsidR="00556A0F" w:rsidRDefault="00556A0F" w:rsidP="00873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6A0F" w:rsidRDefault="00556A0F" w:rsidP="00873559">
      <w:pPr>
        <w:spacing w:after="0" w:line="240" w:lineRule="auto"/>
      </w:pPr>
      <w:r>
        <w:separator/>
      </w:r>
    </w:p>
  </w:footnote>
  <w:footnote w:type="continuationSeparator" w:id="1">
    <w:p w:rsidR="00556A0F" w:rsidRDefault="00556A0F" w:rsidP="008735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83DDD"/>
    <w:multiLevelType w:val="hybridMultilevel"/>
    <w:tmpl w:val="5AA6024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086301CC"/>
    <w:multiLevelType w:val="hybridMultilevel"/>
    <w:tmpl w:val="B9D25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5A562B"/>
    <w:multiLevelType w:val="hybridMultilevel"/>
    <w:tmpl w:val="5D1A04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481E80"/>
    <w:multiLevelType w:val="hybridMultilevel"/>
    <w:tmpl w:val="8660838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7E82DFE"/>
    <w:multiLevelType w:val="multilevel"/>
    <w:tmpl w:val="318AE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B12393"/>
    <w:multiLevelType w:val="hybridMultilevel"/>
    <w:tmpl w:val="065EAC98"/>
    <w:lvl w:ilvl="0" w:tplc="9EC0A9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39DA1A6E"/>
    <w:multiLevelType w:val="multilevel"/>
    <w:tmpl w:val="27C88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FC239E"/>
    <w:multiLevelType w:val="hybridMultilevel"/>
    <w:tmpl w:val="290E7C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CAB1D40"/>
    <w:multiLevelType w:val="hybridMultilevel"/>
    <w:tmpl w:val="8C087930"/>
    <w:lvl w:ilvl="0" w:tplc="041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>
    <w:nsid w:val="439B4E55"/>
    <w:multiLevelType w:val="hybridMultilevel"/>
    <w:tmpl w:val="D570E7B0"/>
    <w:lvl w:ilvl="0" w:tplc="FD0C72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7C55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224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50BA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7EE9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36C8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64AF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C085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5E8E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E497A25"/>
    <w:multiLevelType w:val="hybridMultilevel"/>
    <w:tmpl w:val="7BC82130"/>
    <w:lvl w:ilvl="0" w:tplc="A2F07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18AA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067E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CEF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B41D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861B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E4D2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A660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4E99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D4F72C7"/>
    <w:multiLevelType w:val="hybridMultilevel"/>
    <w:tmpl w:val="DD127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3566DF"/>
    <w:multiLevelType w:val="hybridMultilevel"/>
    <w:tmpl w:val="66309890"/>
    <w:lvl w:ilvl="0" w:tplc="6DFCC6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129C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40FA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BE20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2A51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E80F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8839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7229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3AB7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6B8C35E3"/>
    <w:multiLevelType w:val="hybridMultilevel"/>
    <w:tmpl w:val="2432FF8A"/>
    <w:lvl w:ilvl="0" w:tplc="DC786B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CEC117C">
      <w:start w:val="31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7C2D2BAB"/>
    <w:multiLevelType w:val="hybridMultilevel"/>
    <w:tmpl w:val="15386BBA"/>
    <w:lvl w:ilvl="0" w:tplc="4F90A7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FE34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02BA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86CC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740C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74D4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905B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D2E4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3AE0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10"/>
  </w:num>
  <w:num w:numId="3">
    <w:abstractNumId w:val="0"/>
  </w:num>
  <w:num w:numId="4">
    <w:abstractNumId w:val="9"/>
  </w:num>
  <w:num w:numId="5">
    <w:abstractNumId w:val="14"/>
  </w:num>
  <w:num w:numId="6">
    <w:abstractNumId w:val="5"/>
  </w:num>
  <w:num w:numId="7">
    <w:abstractNumId w:val="13"/>
  </w:num>
  <w:num w:numId="8">
    <w:abstractNumId w:val="6"/>
  </w:num>
  <w:num w:numId="9">
    <w:abstractNumId w:val="4"/>
  </w:num>
  <w:num w:numId="10">
    <w:abstractNumId w:val="7"/>
  </w:num>
  <w:num w:numId="11">
    <w:abstractNumId w:val="2"/>
  </w:num>
  <w:num w:numId="12">
    <w:abstractNumId w:val="3"/>
  </w:num>
  <w:num w:numId="13">
    <w:abstractNumId w:val="11"/>
  </w:num>
  <w:num w:numId="14">
    <w:abstractNumId w:val="1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05B3"/>
    <w:rsid w:val="00020B76"/>
    <w:rsid w:val="00020EBB"/>
    <w:rsid w:val="00033A49"/>
    <w:rsid w:val="00043D59"/>
    <w:rsid w:val="0005212C"/>
    <w:rsid w:val="000C177F"/>
    <w:rsid w:val="000F4526"/>
    <w:rsid w:val="000F617B"/>
    <w:rsid w:val="00120E7D"/>
    <w:rsid w:val="001408BC"/>
    <w:rsid w:val="00141C45"/>
    <w:rsid w:val="00151F48"/>
    <w:rsid w:val="00172DA4"/>
    <w:rsid w:val="00184A21"/>
    <w:rsid w:val="002702B6"/>
    <w:rsid w:val="00270910"/>
    <w:rsid w:val="002A7E5B"/>
    <w:rsid w:val="002B2F41"/>
    <w:rsid w:val="002B67C7"/>
    <w:rsid w:val="002D1A59"/>
    <w:rsid w:val="002E239A"/>
    <w:rsid w:val="002F3427"/>
    <w:rsid w:val="00303F33"/>
    <w:rsid w:val="00305F2A"/>
    <w:rsid w:val="0034731D"/>
    <w:rsid w:val="003529DD"/>
    <w:rsid w:val="00372184"/>
    <w:rsid w:val="0037658F"/>
    <w:rsid w:val="00383171"/>
    <w:rsid w:val="00411FFB"/>
    <w:rsid w:val="004247F7"/>
    <w:rsid w:val="00484073"/>
    <w:rsid w:val="004F61CB"/>
    <w:rsid w:val="00511711"/>
    <w:rsid w:val="00534352"/>
    <w:rsid w:val="00556A0F"/>
    <w:rsid w:val="00563900"/>
    <w:rsid w:val="005A041A"/>
    <w:rsid w:val="005A49FA"/>
    <w:rsid w:val="005C2AB7"/>
    <w:rsid w:val="00607C19"/>
    <w:rsid w:val="00626413"/>
    <w:rsid w:val="006401E0"/>
    <w:rsid w:val="006523E8"/>
    <w:rsid w:val="0065733C"/>
    <w:rsid w:val="00665527"/>
    <w:rsid w:val="006F2999"/>
    <w:rsid w:val="00754FDA"/>
    <w:rsid w:val="007550A2"/>
    <w:rsid w:val="00777AE6"/>
    <w:rsid w:val="007C1BF5"/>
    <w:rsid w:val="008031C9"/>
    <w:rsid w:val="008123B9"/>
    <w:rsid w:val="0081687E"/>
    <w:rsid w:val="00862BC4"/>
    <w:rsid w:val="00865A8C"/>
    <w:rsid w:val="00873559"/>
    <w:rsid w:val="00891B56"/>
    <w:rsid w:val="00895042"/>
    <w:rsid w:val="008B2577"/>
    <w:rsid w:val="008D36B5"/>
    <w:rsid w:val="00963280"/>
    <w:rsid w:val="00982B17"/>
    <w:rsid w:val="00984F46"/>
    <w:rsid w:val="009A7DE5"/>
    <w:rsid w:val="009E16A5"/>
    <w:rsid w:val="009F30EA"/>
    <w:rsid w:val="00A01ABF"/>
    <w:rsid w:val="00A02661"/>
    <w:rsid w:val="00A14CEE"/>
    <w:rsid w:val="00A22E9A"/>
    <w:rsid w:val="00A2674E"/>
    <w:rsid w:val="00A76DAD"/>
    <w:rsid w:val="00A95B3A"/>
    <w:rsid w:val="00AB08AE"/>
    <w:rsid w:val="00AC5C97"/>
    <w:rsid w:val="00AD2858"/>
    <w:rsid w:val="00AE39F2"/>
    <w:rsid w:val="00AF26F2"/>
    <w:rsid w:val="00B0582B"/>
    <w:rsid w:val="00B33901"/>
    <w:rsid w:val="00B370C9"/>
    <w:rsid w:val="00B43646"/>
    <w:rsid w:val="00B67C37"/>
    <w:rsid w:val="00B83A80"/>
    <w:rsid w:val="00B853A1"/>
    <w:rsid w:val="00B90699"/>
    <w:rsid w:val="00BA1368"/>
    <w:rsid w:val="00BA32B6"/>
    <w:rsid w:val="00C43CC3"/>
    <w:rsid w:val="00C52428"/>
    <w:rsid w:val="00C54E40"/>
    <w:rsid w:val="00C65E4B"/>
    <w:rsid w:val="00C81356"/>
    <w:rsid w:val="00CC06E6"/>
    <w:rsid w:val="00D02FB3"/>
    <w:rsid w:val="00D31AEB"/>
    <w:rsid w:val="00D350B1"/>
    <w:rsid w:val="00D605B3"/>
    <w:rsid w:val="00D6219E"/>
    <w:rsid w:val="00DA1D90"/>
    <w:rsid w:val="00DA49BE"/>
    <w:rsid w:val="00DB2BB3"/>
    <w:rsid w:val="00DD2257"/>
    <w:rsid w:val="00DE4D98"/>
    <w:rsid w:val="00DE539E"/>
    <w:rsid w:val="00DF372A"/>
    <w:rsid w:val="00E265ED"/>
    <w:rsid w:val="00E656F9"/>
    <w:rsid w:val="00E70AF7"/>
    <w:rsid w:val="00E754FD"/>
    <w:rsid w:val="00E83D01"/>
    <w:rsid w:val="00ED45B6"/>
    <w:rsid w:val="00F017B4"/>
    <w:rsid w:val="00F37F85"/>
    <w:rsid w:val="00F629D8"/>
    <w:rsid w:val="00F62DD6"/>
    <w:rsid w:val="00F75801"/>
    <w:rsid w:val="00F82218"/>
    <w:rsid w:val="00FB5715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12C"/>
  </w:style>
  <w:style w:type="paragraph" w:styleId="1">
    <w:name w:val="heading 1"/>
    <w:basedOn w:val="a"/>
    <w:next w:val="a"/>
    <w:uiPriority w:val="9"/>
    <w:qFormat/>
    <w:rsid w:val="00F8221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F8221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F8221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F8221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F82218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F8221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F8221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F82218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D237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aliases w:val="ПАРАГРАФ,Выделеный,Текст с номером,Абзац списка для документа,Абзац списка4,Абзац списка основной"/>
    <w:basedOn w:val="a"/>
    <w:link w:val="a6"/>
    <w:uiPriority w:val="34"/>
    <w:qFormat/>
    <w:rsid w:val="009F411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33A15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166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1662B"/>
    <w:rPr>
      <w:rFonts w:ascii="Segoe UI" w:hAnsi="Segoe UI" w:cs="Segoe UI"/>
      <w:sz w:val="18"/>
      <w:szCs w:val="18"/>
    </w:rPr>
  </w:style>
  <w:style w:type="paragraph" w:customStyle="1" w:styleId="21">
    <w:name w:val="Основной текст 21"/>
    <w:basedOn w:val="a"/>
    <w:rsid w:val="00F17F8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2">
    <w:name w:val="Основной текст 22"/>
    <w:basedOn w:val="a"/>
    <w:rsid w:val="00C935CB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a">
    <w:name w:val="Normal (Web)"/>
    <w:basedOn w:val="a"/>
    <w:uiPriority w:val="99"/>
    <w:unhideWhenUsed/>
    <w:rsid w:val="00E65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"/>
    <w:basedOn w:val="a0"/>
    <w:link w:val="a5"/>
    <w:uiPriority w:val="34"/>
    <w:locked/>
    <w:rsid w:val="006A06BE"/>
  </w:style>
  <w:style w:type="paragraph" w:styleId="ab">
    <w:name w:val="Subtitle"/>
    <w:basedOn w:val="a"/>
    <w:next w:val="a"/>
    <w:uiPriority w:val="11"/>
    <w:qFormat/>
    <w:rsid w:val="00F8221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rsid w:val="00F8221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rsid w:val="00F8221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header"/>
    <w:basedOn w:val="a"/>
    <w:link w:val="af"/>
    <w:uiPriority w:val="99"/>
    <w:unhideWhenUsed/>
    <w:rsid w:val="008735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73559"/>
  </w:style>
  <w:style w:type="paragraph" w:styleId="af0">
    <w:name w:val="footer"/>
    <w:basedOn w:val="a"/>
    <w:link w:val="af1"/>
    <w:uiPriority w:val="99"/>
    <w:unhideWhenUsed/>
    <w:rsid w:val="008735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73559"/>
  </w:style>
  <w:style w:type="paragraph" w:styleId="af2">
    <w:name w:val="Body Text Indent"/>
    <w:basedOn w:val="a"/>
    <w:link w:val="af3"/>
    <w:uiPriority w:val="99"/>
    <w:rsid w:val="00F62DD6"/>
    <w:pPr>
      <w:numPr>
        <w:ilvl w:val="12"/>
      </w:numPr>
      <w:overflowPunct w:val="0"/>
      <w:autoSpaceDE w:val="0"/>
      <w:autoSpaceDN w:val="0"/>
      <w:adjustRightInd w:val="0"/>
      <w:spacing w:after="0" w:line="240" w:lineRule="auto"/>
      <w:ind w:left="283" w:hanging="283"/>
      <w:jc w:val="both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F62DD6"/>
    <w:rPr>
      <w:rFonts w:ascii="Times New Roman" w:eastAsia="Times New Roman" w:hAnsi="Times New Roman" w:cs="Times New Roman"/>
      <w:sz w:val="24"/>
      <w:szCs w:val="24"/>
    </w:rPr>
  </w:style>
  <w:style w:type="paragraph" w:styleId="20">
    <w:name w:val="Body Text Indent 2"/>
    <w:basedOn w:val="a"/>
    <w:link w:val="23"/>
    <w:uiPriority w:val="99"/>
    <w:rsid w:val="00F62DD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0"/>
    <w:uiPriority w:val="99"/>
    <w:rsid w:val="00F62DD6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Body Text"/>
    <w:basedOn w:val="a"/>
    <w:link w:val="af5"/>
    <w:uiPriority w:val="99"/>
    <w:unhideWhenUsed/>
    <w:rsid w:val="00B370C9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rsid w:val="00B370C9"/>
  </w:style>
  <w:style w:type="character" w:styleId="af6">
    <w:name w:val="Strong"/>
    <w:basedOn w:val="a0"/>
    <w:uiPriority w:val="22"/>
    <w:qFormat/>
    <w:rsid w:val="00151F48"/>
    <w:rPr>
      <w:b/>
      <w:bCs/>
    </w:rPr>
  </w:style>
  <w:style w:type="character" w:styleId="af7">
    <w:name w:val="Emphasis"/>
    <w:basedOn w:val="a0"/>
    <w:uiPriority w:val="20"/>
    <w:qFormat/>
    <w:rsid w:val="00151F48"/>
    <w:rPr>
      <w:i/>
      <w:iCs/>
    </w:rPr>
  </w:style>
  <w:style w:type="character" w:styleId="af8">
    <w:name w:val="FollowedHyperlink"/>
    <w:basedOn w:val="a0"/>
    <w:uiPriority w:val="99"/>
    <w:semiHidden/>
    <w:unhideWhenUsed/>
    <w:rsid w:val="00303F33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240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16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6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80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28440">
          <w:marLeft w:val="4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1081">
          <w:marLeft w:val="4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3730">
          <w:marLeft w:val="4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157">
          <w:marLeft w:val="4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0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1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4195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46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04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9251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22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6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8815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28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688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68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yperlink" Target="https://fok-kulebaki.ru/" TargetMode="External"/><Relationship Id="rId26" Type="http://schemas.openxmlformats.org/officeDocument/2006/relationships/hyperlink" Target="https://vk.com/dshi.kulebaki" TargetMode="External"/><Relationship Id="rId39" Type="http://schemas.openxmlformats.org/officeDocument/2006/relationships/hyperlink" Target="http://&#1082;&#1091;&#1083;&#1077;&#1073;&#1072;&#1082;&#1080;-&#1086;&#1082;&#1088;&#1091;&#1075;.&#1088;&#1092;/kontakty/upravlenie-ekonomiki/gostyam-okruga/" TargetMode="External"/><Relationship Id="rId3" Type="http://schemas.openxmlformats.org/officeDocument/2006/relationships/styles" Target="styles.xml"/><Relationship Id="rId21" Type="http://schemas.openxmlformats.org/officeDocument/2006/relationships/hyperlink" Target="https://vk.com/club49365684" TargetMode="External"/><Relationship Id="rId34" Type="http://schemas.openxmlformats.org/officeDocument/2006/relationships/hyperlink" Target="https://vitamed52.nethouse.ru/" TargetMode="External"/><Relationship Id="rId42" Type="http://schemas.openxmlformats.org/officeDocument/2006/relationships/hyperlink" Target="http://&#1082;&#1091;&#1083;&#1077;&#1073;&#1072;&#1082;&#1080;-&#1086;&#1082;&#1088;&#1091;&#1075;.&#1088;&#1092;/kontakty/upravlenie-ekonomiki/investitsionnaya-politika/reestr-investitsionnyh-ploschadok.html" TargetMode="External"/><Relationship Id="rId47" Type="http://schemas.openxmlformats.org/officeDocument/2006/relationships/hyperlink" Target="mailto:biserova.sa@adm.klb.nnov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&#1082;&#1091;&#1083;&#1077;&#1073;&#1072;&#1082;&#1080;-&#1086;&#1082;&#1088;&#1091;&#1075;.&#1088;&#1092;/kontakty/upravlenie-ekonomiki/gostyam-okruga/gde-ostanovitsya/" TargetMode="External"/><Relationship Id="rId25" Type="http://schemas.openxmlformats.org/officeDocument/2006/relationships/hyperlink" Target="http://dshik.nnov.muzkult.ru/" TargetMode="External"/><Relationship Id="rId33" Type="http://schemas.openxmlformats.org/officeDocument/2006/relationships/hyperlink" Target="http://zdorovie-kulebaki.ru/" TargetMode="External"/><Relationship Id="rId38" Type="http://schemas.openxmlformats.org/officeDocument/2006/relationships/hyperlink" Target="https://megapolis-kulebaki.ru/" TargetMode="External"/><Relationship Id="rId46" Type="http://schemas.openxmlformats.org/officeDocument/2006/relationships/hyperlink" Target="http://&#1082;&#1091;&#1083;&#1077;&#1073;&#1072;&#1082;&#1080;-&#1086;&#1082;&#1088;&#1091;&#1075;.&#1088;&#1092;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&#1082;&#1091;&#1083;&#1077;&#1073;&#1072;&#1082;&#1080;-&#1086;&#1082;&#1088;&#1091;&#1075;.&#1088;&#1092;/kontakty/upravlenie-ekonomiki/gostyam-okruga/" TargetMode="External"/><Relationship Id="rId20" Type="http://schemas.openxmlformats.org/officeDocument/2006/relationships/hyperlink" Target="https://kulebaki-kdk.nnov.muzkult.ru/" TargetMode="External"/><Relationship Id="rId29" Type="http://schemas.openxmlformats.org/officeDocument/2006/relationships/hyperlink" Target="https://fokus3d.ru/" TargetMode="External"/><Relationship Id="rId41" Type="http://schemas.openxmlformats.org/officeDocument/2006/relationships/hyperlink" Target="https://newmap.nn-invest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https://vk.com/id378229337" TargetMode="External"/><Relationship Id="rId32" Type="http://schemas.openxmlformats.org/officeDocument/2006/relationships/hyperlink" Target="http://klbcrb.ru/" TargetMode="External"/><Relationship Id="rId37" Type="http://schemas.openxmlformats.org/officeDocument/2006/relationships/hyperlink" Target="https://health-and-family.ru/" TargetMode="External"/><Relationship Id="rId40" Type="http://schemas.openxmlformats.org/officeDocument/2006/relationships/hyperlink" Target="http://&#1082;&#1091;&#1083;&#1077;&#1073;&#1072;&#1082;&#1080;-&#1086;&#1082;&#1088;&#1091;&#1075;.&#1088;&#1092;/kontakty/upravlenie-ekonomiki/gostyam-okruga/chto-interesnogo-posmotret/" TargetMode="External"/><Relationship Id="rId45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hyperlink" Target="https://bibliokul.nnov.muzkult.ru/" TargetMode="External"/><Relationship Id="rId28" Type="http://schemas.openxmlformats.org/officeDocument/2006/relationships/hyperlink" Target="https://vk.com/club65287795" TargetMode="External"/><Relationship Id="rId36" Type="http://schemas.openxmlformats.org/officeDocument/2006/relationships/hyperlink" Target="https://vk.com/club139926150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www.garantnn.ru/" TargetMode="External"/><Relationship Id="rId19" Type="http://schemas.openxmlformats.org/officeDocument/2006/relationships/hyperlink" Target="https://kuldussh.edusite.ru/" TargetMode="External"/><Relationship Id="rId31" Type="http://schemas.openxmlformats.org/officeDocument/2006/relationships/hyperlink" Target="https://kulmk.ru/" TargetMode="External"/><Relationship Id="rId44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&#1084;&#1086;&#1085;&#1086;&#1075;&#1086;&#1088;&#1086;&#1076;&#1072;.&#1088;&#1092;/" TargetMode="External"/><Relationship Id="rId14" Type="http://schemas.openxmlformats.org/officeDocument/2006/relationships/chart" Target="charts/chart2.xml"/><Relationship Id="rId22" Type="http://schemas.openxmlformats.org/officeDocument/2006/relationships/hyperlink" Target="https://vk.com/public147175419" TargetMode="External"/><Relationship Id="rId27" Type="http://schemas.openxmlformats.org/officeDocument/2006/relationships/hyperlink" Target="https://kdhsh.nnov.muzkult.ru/" TargetMode="External"/><Relationship Id="rId30" Type="http://schemas.openxmlformats.org/officeDocument/2006/relationships/hyperlink" Target="https://kinokafe3d.ru/" TargetMode="External"/><Relationship Id="rId35" Type="http://schemas.openxmlformats.org/officeDocument/2006/relationships/hyperlink" Target="http://ultramedkul.ru/" TargetMode="External"/><Relationship Id="rId43" Type="http://schemas.openxmlformats.org/officeDocument/2006/relationships/image" Target="media/image3.png"/><Relationship Id="rId48" Type="http://schemas.openxmlformats.org/officeDocument/2006/relationships/fontTable" Target="fontTable.xml"/><Relationship Id="rId8" Type="http://schemas.openxmlformats.org/officeDocument/2006/relationships/hyperlink" Target="mailto:biserova.sa@adm.klb.nnov.r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8;&#1053;&#1042;&#1045;&#1057;&#1058;&#1048;&#1062;&#1048;&#1048;\2021\&#1043;&#1088;&#1072;&#1092;&#1080;&#1082;&#1080;%20&#1082;%20&#1080;&#1085;&#1074;&#1077;&#1089;&#1090;&#1087;&#1072;&#1089;&#1087;&#1086;&#1088;&#1090;&#1091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8;&#1053;&#1042;&#1045;&#1057;&#1058;&#1048;&#1062;&#1048;&#1048;\2021\&#1043;&#1088;&#1072;&#1092;&#1080;&#1082;&#1080;%20&#1082;%20&#1080;&#1085;&#1074;&#1077;&#1089;&#1090;&#1087;&#1072;&#1089;&#1087;&#1086;&#1088;&#1090;&#1091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8;&#1053;&#1042;&#1045;&#1057;&#1058;&#1048;&#1062;&#1048;&#1048;\2021\&#1043;&#1088;&#1072;&#1092;&#1080;&#1082;&#1080;%20&#1082;%20&#1080;&#1085;&#1074;&#1077;&#1089;&#1090;&#1087;&#1072;&#1089;&#1087;&#1086;&#1088;&#1090;&#1091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Лист1!$B$21:$H$21</c:f>
              <c:strCache>
                <c:ptCount val="7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9 мес. 2020 г.</c:v>
                </c:pt>
              </c:strCache>
            </c:strRef>
          </c:cat>
          <c:val>
            <c:numRef>
              <c:f>Лист1!$B$22:$H$22</c:f>
              <c:numCache>
                <c:formatCode>General</c:formatCode>
                <c:ptCount val="7"/>
                <c:pt idx="0">
                  <c:v>1115.5</c:v>
                </c:pt>
                <c:pt idx="1">
                  <c:v>1337.1</c:v>
                </c:pt>
                <c:pt idx="2">
                  <c:v>1676</c:v>
                </c:pt>
                <c:pt idx="3">
                  <c:v>1980.2</c:v>
                </c:pt>
                <c:pt idx="4">
                  <c:v>1334.4</c:v>
                </c:pt>
                <c:pt idx="5">
                  <c:v>1720.8</c:v>
                </c:pt>
                <c:pt idx="6">
                  <c:v>855.9</c:v>
                </c:pt>
              </c:numCache>
            </c:numRef>
          </c:val>
        </c:ser>
        <c:gapWidth val="219"/>
        <c:overlap val="-27"/>
        <c:axId val="82920960"/>
        <c:axId val="98691328"/>
      </c:barChart>
      <c:catAx>
        <c:axId val="8292096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ru-RU"/>
          </a:p>
        </c:txPr>
        <c:crossAx val="98691328"/>
        <c:crosses val="autoZero"/>
        <c:auto val="1"/>
        <c:lblAlgn val="ctr"/>
        <c:lblOffset val="100"/>
      </c:catAx>
      <c:valAx>
        <c:axId val="98691328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82920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  <a:sp3d/>
          </c:spPr>
          <c:dLbls>
            <c:dLbl>
              <c:idx val="0"/>
              <c:layout>
                <c:manualLayout>
                  <c:x val="9.2272202998846548E-3"/>
                  <c:y val="-4.6296296296296346E-3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0761245674740473E-2"/>
                  <c:y val="-9.2592592592592813E-3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3840830449827023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614763552479807E-2"/>
                  <c:y val="-9.2592592592592813E-3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3840830449827023E-2"/>
                  <c:y val="-1.0609445340016728E-17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1.3840830449827023E-2"/>
                  <c:y val="-1.388888888888891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2.0761305698856612E-2"/>
                  <c:y val="-1.7957351290684643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Лист1!$B$1:$H$1</c:f>
              <c:strCache>
                <c:ptCount val="7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9 мес. 2020 г.</c:v>
                </c:pt>
              </c:strCache>
            </c:strRef>
          </c:cat>
          <c:val>
            <c:numRef>
              <c:f>Лист1!$B$2:$H$2</c:f>
              <c:numCache>
                <c:formatCode>General</c:formatCode>
                <c:ptCount val="7"/>
                <c:pt idx="0">
                  <c:v>22394</c:v>
                </c:pt>
                <c:pt idx="1">
                  <c:v>23631.3</c:v>
                </c:pt>
                <c:pt idx="2">
                  <c:v>24734.7</c:v>
                </c:pt>
                <c:pt idx="3">
                  <c:v>28113.5</c:v>
                </c:pt>
                <c:pt idx="4">
                  <c:v>30799.5</c:v>
                </c:pt>
                <c:pt idx="5">
                  <c:v>32537.599999999977</c:v>
                </c:pt>
                <c:pt idx="6">
                  <c:v>34850.5</c:v>
                </c:pt>
              </c:numCache>
            </c:numRef>
          </c:val>
        </c:ser>
        <c:shape val="box"/>
        <c:axId val="103269504"/>
        <c:axId val="103271424"/>
        <c:axId val="0"/>
      </c:bar3DChart>
      <c:catAx>
        <c:axId val="10326950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ru-RU"/>
          </a:p>
        </c:txPr>
        <c:crossAx val="103271424"/>
        <c:crosses val="autoZero"/>
        <c:auto val="1"/>
        <c:lblAlgn val="ctr"/>
        <c:lblOffset val="100"/>
      </c:catAx>
      <c:valAx>
        <c:axId val="103271424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103269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118362124120303E-3"/>
                  <c:y val="7.300052442711152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0710172744721691E-2"/>
                  <c:y val="-7.300052442711164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0236724248240575E-2"/>
                  <c:y val="5.152978194854940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5.3742802303263053E-2"/>
                  <c:y val="-7.729467292282403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5.1183621241202883E-3"/>
                  <c:y val="4.294148495712443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5.6301983365323022E-2"/>
                  <c:y val="-6.870637593139919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7.6775431861806206E-3"/>
                  <c:y val="-6.441222743568686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Лист1!$B$34:$H$34</c:f>
              <c:strCache>
                <c:ptCount val="7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 оценка</c:v>
                </c:pt>
              </c:strCache>
            </c:strRef>
          </c:cat>
          <c:val>
            <c:numRef>
              <c:f>Лист1!$B$35:$H$35</c:f>
              <c:numCache>
                <c:formatCode>General</c:formatCode>
                <c:ptCount val="7"/>
                <c:pt idx="0">
                  <c:v>11925.4</c:v>
                </c:pt>
                <c:pt idx="1">
                  <c:v>11988.4</c:v>
                </c:pt>
                <c:pt idx="2">
                  <c:v>12288.1</c:v>
                </c:pt>
                <c:pt idx="3">
                  <c:v>13516.9</c:v>
                </c:pt>
                <c:pt idx="4">
                  <c:v>15408</c:v>
                </c:pt>
                <c:pt idx="5">
                  <c:v>17508</c:v>
                </c:pt>
                <c:pt idx="6">
                  <c:v>19160.5</c:v>
                </c:pt>
              </c:numCache>
            </c:numRef>
          </c:val>
        </c:ser>
        <c:marker val="1"/>
        <c:axId val="103645952"/>
        <c:axId val="103648256"/>
      </c:lineChart>
      <c:catAx>
        <c:axId val="10364595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ru-RU"/>
          </a:p>
        </c:txPr>
        <c:crossAx val="103648256"/>
        <c:crosses val="autoZero"/>
        <c:auto val="1"/>
        <c:lblAlgn val="ctr"/>
        <c:lblOffset val="100"/>
      </c:catAx>
      <c:valAx>
        <c:axId val="103648256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103645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TolFd7oGA6pVpV6DJjJT1SHONGA==">AMUW2mXUzE7cWJKmDQswlR1oTlZ3nwD5y9xbIlV3ATdjYt+SLE5Bo7jga03jwEx/pvG9/huXSM90VWbTE0ussAS9CeMkNDMvP9JJnraj7/g5flk9WKUSlSXz9eDYs5syH++h1SwAHxJ1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3860</Words>
  <Characters>22004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Мария А. Невская</dc:creator>
  <cp:lastModifiedBy>user</cp:lastModifiedBy>
  <cp:revision>10</cp:revision>
  <dcterms:created xsi:type="dcterms:W3CDTF">2021-02-03T13:14:00Z</dcterms:created>
  <dcterms:modified xsi:type="dcterms:W3CDTF">2021-02-09T06:21:00Z</dcterms:modified>
</cp:coreProperties>
</file>